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0E477E">
        <w:rPr>
          <w:rFonts w:hint="eastAsia"/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417445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國中</w:t>
      </w:r>
      <w:r w:rsidR="00482AD9" w:rsidRPr="008073B6">
        <w:rPr>
          <w:rFonts w:hint="eastAsia"/>
          <w:b/>
          <w:sz w:val="36"/>
          <w:szCs w:val="36"/>
        </w:rPr>
        <w:t>部</w:t>
      </w:r>
      <w:r w:rsidR="00482AD9" w:rsidRPr="008073B6">
        <w:rPr>
          <w:b/>
          <w:sz w:val="36"/>
          <w:szCs w:val="36"/>
        </w:rPr>
        <w:t xml:space="preserve"> </w:t>
      </w:r>
      <w:r w:rsidR="00253627">
        <w:rPr>
          <w:b/>
          <w:sz w:val="36"/>
          <w:szCs w:val="36"/>
        </w:rPr>
        <w:tab/>
      </w:r>
      <w:r w:rsidR="00253627">
        <w:rPr>
          <w:rFonts w:hint="eastAsia"/>
          <w:b/>
          <w:sz w:val="36"/>
          <w:szCs w:val="36"/>
        </w:rPr>
        <w:t>公民</w:t>
      </w:r>
      <w:r w:rsidR="00253627">
        <w:rPr>
          <w:b/>
          <w:sz w:val="36"/>
          <w:szCs w:val="36"/>
        </w:rPr>
        <w:tab/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25362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253627" w:rsidRDefault="00253627" w:rsidP="0025362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</w:t>
            </w:r>
            <w:r>
              <w:rPr>
                <w:rFonts w:ascii="標楷體" w:hAnsi="標楷體"/>
                <w:b/>
                <w:color w:val="000000"/>
              </w:rPr>
              <w:t>2</w:t>
            </w:r>
            <w:r>
              <w:rPr>
                <w:rFonts w:ascii="標楷體" w:hAnsi="標楷體" w:hint="eastAsia"/>
                <w:b/>
                <w:color w:val="000000"/>
              </w:rPr>
              <w:t>、804-809</w:t>
            </w:r>
          </w:p>
        </w:tc>
        <w:tc>
          <w:tcPr>
            <w:tcW w:w="1561" w:type="dxa"/>
            <w:vAlign w:val="center"/>
          </w:tcPr>
          <w:p w:rsidR="00253627" w:rsidRDefault="00253627" w:rsidP="0025362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任課老師</w:t>
            </w:r>
          </w:p>
          <w:p w:rsidR="00253627" w:rsidRDefault="00253627" w:rsidP="0025362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253627" w:rsidRDefault="00253627" w:rsidP="0025362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253627" w:rsidRPr="008073B6" w:rsidTr="00253627">
        <w:trPr>
          <w:trHeight w:hRule="exact" w:val="294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253627" w:rsidRPr="00A11BBC" w:rsidRDefault="00253627" w:rsidP="00253627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本學期公民學習主題為「法律與生活」，包含以下目標：</w:t>
            </w:r>
          </w:p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（一）了解法律的基本概念。</w:t>
            </w:r>
          </w:p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（二）認識人民的權利與義務。</w:t>
            </w:r>
          </w:p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（三）理解民法及生活的關係。</w:t>
            </w:r>
          </w:p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（四）清楚刑法與行政法規的意義。</w:t>
            </w:r>
          </w:p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（五）明白權利救濟的途徑。</w:t>
            </w:r>
          </w:p>
          <w:p w:rsidR="00253627" w:rsidRDefault="00253627" w:rsidP="00253627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（六）熟悉少年的法律常識。</w:t>
            </w:r>
          </w:p>
        </w:tc>
      </w:tr>
      <w:tr w:rsidR="00253627" w:rsidRPr="008073B6" w:rsidTr="00253627">
        <w:trPr>
          <w:trHeight w:hRule="exact" w:val="1127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253627" w:rsidRPr="00045E9A" w:rsidRDefault="00253627" w:rsidP="00253627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（一）南</w:t>
            </w:r>
            <w:r>
              <w:rPr>
                <w:rFonts w:ascii="標楷體" w:hAnsi="標楷體" w:hint="eastAsia"/>
              </w:rPr>
              <w:t>一版課本，配合南一</w:t>
            </w:r>
            <w:r w:rsidRPr="00045E9A">
              <w:rPr>
                <w:rFonts w:ascii="標楷體" w:hAnsi="標楷體" w:hint="eastAsia"/>
              </w:rPr>
              <w:t>習作與課程講義。</w:t>
            </w:r>
          </w:p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045E9A">
              <w:rPr>
                <w:rFonts w:ascii="標楷體" w:hAnsi="標楷體" w:hint="eastAsia"/>
              </w:rPr>
              <w:t>（二）</w:t>
            </w:r>
            <w:r w:rsidRPr="00045E9A">
              <w:rPr>
                <w:rFonts w:ascii="標楷體" w:hint="eastAsia"/>
              </w:rPr>
              <w:t>報章雜誌等適合於國中階段</w:t>
            </w:r>
            <w:r>
              <w:rPr>
                <w:rFonts w:ascii="標楷體" w:hint="eastAsia"/>
              </w:rPr>
              <w:t>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53627" w:rsidRPr="008073B6" w:rsidTr="00253627">
        <w:trPr>
          <w:trHeight w:hRule="exact" w:val="1427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253627" w:rsidRDefault="00253627" w:rsidP="0025362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253627" w:rsidRPr="008073B6" w:rsidTr="00253627">
        <w:trPr>
          <w:trHeight w:hRule="exact" w:val="1122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253627" w:rsidRPr="00A11BBC" w:rsidRDefault="00253627" w:rsidP="00253627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253627" w:rsidRDefault="00253627" w:rsidP="00253627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253627" w:rsidRDefault="00253627" w:rsidP="00253627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253627" w:rsidRDefault="00253627" w:rsidP="00253627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253627" w:rsidRPr="008073B6" w:rsidTr="00253627">
        <w:trPr>
          <w:trHeight w:hRule="exact" w:val="1563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A72753">
              <w:rPr>
                <w:rFonts w:hAnsi="標楷體" w:hint="eastAsia"/>
                <w:color w:val="00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253627" w:rsidRDefault="00253627" w:rsidP="00253627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253627" w:rsidRDefault="00253627" w:rsidP="00253627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253627" w:rsidRDefault="00253627" w:rsidP="00253627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253627" w:rsidRDefault="00253627" w:rsidP="00253627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253627" w:rsidRPr="008073B6" w:rsidTr="00253627">
        <w:trPr>
          <w:trHeight w:hRule="exact" w:val="2691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253627" w:rsidRDefault="00253627" w:rsidP="00253627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253627" w:rsidRDefault="00253627" w:rsidP="00253627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253627" w:rsidRDefault="00253627" w:rsidP="00253627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（三）採多元方式教學，透過大量問答與實例，以激勵學生思考，增進學習連結與趣味。</w:t>
            </w:r>
          </w:p>
          <w:p w:rsidR="00253627" w:rsidRDefault="00253627" w:rsidP="00253627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253627" w:rsidRDefault="00253627" w:rsidP="00253627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（五）發掘孩子的亮點，將其亮點放大，用鼓勵方式引導，使其發揮潛能。</w:t>
            </w:r>
          </w:p>
        </w:tc>
      </w:tr>
      <w:tr w:rsidR="00253627" w:rsidRPr="008073B6" w:rsidTr="00253627">
        <w:trPr>
          <w:trHeight w:hRule="exact" w:val="1553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253627" w:rsidRDefault="00253627" w:rsidP="00253627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（一）請家長協助要求孩子確實做好每一次預習及複習。</w:t>
            </w:r>
          </w:p>
          <w:p w:rsidR="00253627" w:rsidRDefault="00253627" w:rsidP="00253627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253627" w:rsidRDefault="00253627" w:rsidP="00253627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（三）請鼓勵孩子關注新聞時事。</w:t>
            </w:r>
          </w:p>
          <w:p w:rsidR="00253627" w:rsidRDefault="00253627" w:rsidP="00253627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int="eastAsia"/>
              </w:rPr>
              <w:t>（四）請鼓勵孩子關懷社會、關心周遭人事物。</w:t>
            </w:r>
          </w:p>
        </w:tc>
      </w:tr>
      <w:tr w:rsidR="0025362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53627" w:rsidRPr="00A11BBC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253627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(02)2533-4017#(分機337)</w:t>
            </w:r>
          </w:p>
        </w:tc>
      </w:tr>
    </w:tbl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233"/>
        <w:gridCol w:w="123"/>
        <w:gridCol w:w="357"/>
        <w:gridCol w:w="335"/>
        <w:gridCol w:w="347"/>
        <w:gridCol w:w="346"/>
        <w:gridCol w:w="347"/>
        <w:gridCol w:w="347"/>
        <w:gridCol w:w="347"/>
        <w:gridCol w:w="3255"/>
        <w:gridCol w:w="624"/>
        <w:gridCol w:w="756"/>
        <w:gridCol w:w="2573"/>
      </w:tblGrid>
      <w:tr w:rsidR="002A6DD9" w:rsidRPr="00DA1CEE" w:rsidTr="0066705A">
        <w:trPr>
          <w:cantSplit/>
          <w:trHeight w:val="722"/>
          <w:tblHeader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66705A">
        <w:trPr>
          <w:cantSplit/>
          <w:trHeight w:val="20"/>
          <w:tblHeader/>
          <w:jc w:val="center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5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253627" w:rsidRPr="00BC7F1C" w:rsidTr="0066705A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627" w:rsidRPr="002A6D8E" w:rsidRDefault="00253627" w:rsidP="0025362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7" w:rsidRDefault="00253627" w:rsidP="00253627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3627" w:rsidRDefault="00253627" w:rsidP="00253627">
            <w:pPr>
              <w:spacing w:line="240" w:lineRule="exact"/>
              <w:jc w:val="both"/>
            </w:pPr>
            <w:r>
              <w:rPr>
                <w:rFonts w:hint="eastAsia"/>
              </w:rPr>
              <w:t>課程介紹：第四冊法律與生活</w:t>
            </w:r>
          </w:p>
          <w:p w:rsidR="00253627" w:rsidRDefault="00253627" w:rsidP="00253627">
            <w:pPr>
              <w:widowControl/>
              <w:snapToGrid w:val="0"/>
              <w:spacing w:line="0" w:lineRule="atLeast"/>
              <w:jc w:val="both"/>
            </w:pPr>
            <w:r>
              <w:t>1-1</w:t>
            </w:r>
            <w:r>
              <w:rPr>
                <w:rFonts w:hint="eastAsia"/>
              </w:rPr>
              <w:t>法律的功能</w:t>
            </w:r>
          </w:p>
          <w:p w:rsidR="00253627" w:rsidRDefault="00253627" w:rsidP="00253627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t>1-2</w:t>
            </w:r>
            <w:r>
              <w:rPr>
                <w:rFonts w:hint="eastAsia"/>
              </w:rPr>
              <w:t>法律的意義與位階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Default="00253627" w:rsidP="00253627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417401" w:rsidRDefault="00253627" w:rsidP="00253627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3627" w:rsidRPr="00BC7F1C" w:rsidRDefault="00253627" w:rsidP="00253627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11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開學</w:t>
            </w:r>
          </w:p>
        </w:tc>
      </w:tr>
      <w:tr w:rsidR="00253627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627" w:rsidRDefault="00253627" w:rsidP="0025362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7" w:rsidRDefault="00253627" w:rsidP="00253627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Pr="004178CF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Pr="004178CF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27" w:rsidRPr="00C61832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3627" w:rsidRPr="00C61832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3627" w:rsidRDefault="00253627" w:rsidP="00253627">
            <w:pPr>
              <w:snapToGrid w:val="0"/>
              <w:spacing w:line="0" w:lineRule="atLeast"/>
              <w:jc w:val="both"/>
            </w:pPr>
            <w:r>
              <w:t>1-2</w:t>
            </w:r>
            <w:r>
              <w:rPr>
                <w:rFonts w:hint="eastAsia"/>
              </w:rPr>
              <w:t>法律的意義與位階</w:t>
            </w:r>
          </w:p>
          <w:p w:rsidR="00253627" w:rsidRPr="008D3236" w:rsidRDefault="00253627" w:rsidP="00253627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現代社會的法治觀念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794414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417401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17401">
              <w:rPr>
                <w:rFonts w:ascii="標楷體" w:hAnsi="標楷體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3627" w:rsidRPr="00BC7F1C" w:rsidRDefault="00253627" w:rsidP="00253627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18-22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國高中教學研究會</w:t>
            </w:r>
          </w:p>
          <w:p w:rsidR="00253627" w:rsidRPr="00BC7F1C" w:rsidRDefault="00253627" w:rsidP="00253627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 w:cs="Times New Roman"/>
                <w:color w:val="auto"/>
                <w:kern w:val="2"/>
                <w:sz w:val="20"/>
                <w:szCs w:val="20"/>
                <w:bdr w:val="single" w:sz="4" w:space="0" w:color="auto"/>
              </w:rPr>
              <w:t>19</w:t>
            </w:r>
            <w:r w:rsidRPr="00BC7F1C">
              <w:rPr>
                <w:rFonts w:hAnsi="標楷體" w:cs="Arial"/>
                <w:color w:val="auto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253627" w:rsidRPr="00BC7F1C" w:rsidRDefault="00253627" w:rsidP="00253627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23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補行</w:t>
            </w:r>
            <w:r w:rsidRPr="00BC7F1C">
              <w:rPr>
                <w:rFonts w:hAnsi="標楷體"/>
                <w:color w:val="auto"/>
                <w:sz w:val="20"/>
                <w:szCs w:val="20"/>
              </w:rPr>
              <w:t>3/1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上班上課</w:t>
            </w:r>
          </w:p>
        </w:tc>
      </w:tr>
      <w:tr w:rsidR="00253627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627" w:rsidRPr="00794414" w:rsidRDefault="00253627" w:rsidP="0025362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627" w:rsidRDefault="00253627" w:rsidP="00253627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253627" w:rsidRDefault="00253627" w:rsidP="0025362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3627" w:rsidRPr="008D3236" w:rsidRDefault="00253627" w:rsidP="00253627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2-1</w:t>
            </w:r>
            <w:r>
              <w:rPr>
                <w:rFonts w:hint="eastAsia"/>
              </w:rPr>
              <w:t>憲法保障</w:t>
            </w:r>
            <w:r w:rsidRPr="008D3236">
              <w:rPr>
                <w:rFonts w:hint="eastAsia"/>
              </w:rPr>
              <w:t>的基本權利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平等權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自由權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007448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417401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3627" w:rsidRPr="00BC7F1C" w:rsidRDefault="00253627" w:rsidP="00253627">
            <w:pPr>
              <w:pStyle w:val="Default"/>
              <w:spacing w:line="360" w:lineRule="exact"/>
              <w:ind w:left="254" w:hangingChars="127" w:hanging="254"/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</w:pPr>
            <w:r w:rsidRPr="00BC7F1C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27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教學大綱與班級經營上傳截止</w:t>
            </w:r>
          </w:p>
          <w:p w:rsidR="00253627" w:rsidRPr="00BC7F1C" w:rsidRDefault="00253627" w:rsidP="00253627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28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和平紀念日</w:t>
            </w:r>
          </w:p>
          <w:p w:rsidR="00253627" w:rsidRPr="00BC7F1C" w:rsidRDefault="00253627" w:rsidP="00253627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1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彈性放假</w:t>
            </w:r>
          </w:p>
        </w:tc>
      </w:tr>
      <w:tr w:rsidR="00253627" w:rsidRPr="00BC7F1C" w:rsidTr="0066705A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3627" w:rsidRPr="002A6D8E" w:rsidRDefault="00253627" w:rsidP="0025362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27" w:rsidRPr="002A6D8E" w:rsidRDefault="00253627" w:rsidP="0025362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3627" w:rsidRPr="007949FF" w:rsidRDefault="00253627" w:rsidP="0025362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3627" w:rsidRPr="007949FF" w:rsidRDefault="00253627" w:rsidP="0025362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25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3627" w:rsidRPr="008D3236" w:rsidRDefault="00253627" w:rsidP="00253627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2-1</w:t>
            </w:r>
            <w:r>
              <w:rPr>
                <w:rFonts w:hint="eastAsia"/>
              </w:rPr>
              <w:t>憲法保障</w:t>
            </w:r>
            <w:r w:rsidRPr="008D3236">
              <w:rPr>
                <w:rFonts w:hint="eastAsia"/>
              </w:rPr>
              <w:t>的基本權利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自由權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受益權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參政權、其他權利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007448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417401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3627" w:rsidRPr="00BC7F1C" w:rsidRDefault="00253627" w:rsidP="00253627">
            <w:pPr>
              <w:adjustRightInd w:val="0"/>
              <w:snapToGrid w:val="0"/>
              <w:spacing w:line="360" w:lineRule="exact"/>
              <w:rPr>
                <w:rFonts w:ascii="標楷體" w:hAnsi="標楷體"/>
                <w:sz w:val="20"/>
                <w:bdr w:val="single" w:sz="4" w:space="0" w:color="auto"/>
              </w:rPr>
            </w:pP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8</w:t>
            </w:r>
            <w:r w:rsidRPr="00BC7F1C">
              <w:rPr>
                <w:rFonts w:ascii="標楷體" w:hAnsi="標楷體" w:cs="Arial"/>
                <w:sz w:val="20"/>
                <w:shd w:val="clear" w:color="auto" w:fill="FFFFFF"/>
              </w:rPr>
              <w:t>國七八補救教學繳交成績</w:t>
            </w:r>
          </w:p>
          <w:p w:rsidR="00253627" w:rsidRPr="00BC7F1C" w:rsidRDefault="00253627" w:rsidP="00253627">
            <w:pPr>
              <w:adjustRightInd w:val="0"/>
              <w:snapToGrid w:val="0"/>
              <w:spacing w:line="360" w:lineRule="exact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8</w:t>
            </w:r>
            <w:r w:rsidRPr="00BC7F1C">
              <w:rPr>
                <w:rFonts w:ascii="標楷體" w:hAnsi="標楷體"/>
                <w:sz w:val="20"/>
              </w:rPr>
              <w:t>高</w:t>
            </w:r>
            <w:r w:rsidRPr="00BC7F1C">
              <w:rPr>
                <w:rFonts w:ascii="標楷體" w:hAnsi="標楷體"/>
                <w:spacing w:val="-12"/>
                <w:sz w:val="20"/>
              </w:rPr>
              <w:t>國中學校日</w:t>
            </w:r>
          </w:p>
        </w:tc>
      </w:tr>
      <w:tr w:rsidR="00253627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627" w:rsidRPr="00794414" w:rsidRDefault="00253627" w:rsidP="0025362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27" w:rsidRPr="002A6D8E" w:rsidRDefault="00253627" w:rsidP="0025362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37598B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37598B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25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53627" w:rsidRPr="008D3236" w:rsidRDefault="00253627" w:rsidP="00253627">
            <w:pPr>
              <w:spacing w:line="240" w:lineRule="exact"/>
              <w:jc w:val="both"/>
            </w:pPr>
            <w:r w:rsidRPr="008D3236">
              <w:rPr>
                <w:rFonts w:hint="eastAsia"/>
              </w:rPr>
              <w:t>2-2</w:t>
            </w:r>
            <w:r>
              <w:rPr>
                <w:rFonts w:hint="eastAsia"/>
              </w:rPr>
              <w:t>基本權利間的限制</w:t>
            </w:r>
          </w:p>
          <w:p w:rsidR="00253627" w:rsidRPr="008D3236" w:rsidRDefault="00253627" w:rsidP="00253627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2-3</w:t>
            </w:r>
            <w:r>
              <w:rPr>
                <w:rFonts w:hint="eastAsia"/>
              </w:rPr>
              <w:t>憲法規定的</w:t>
            </w:r>
            <w:r w:rsidRPr="008D3236">
              <w:rPr>
                <w:rFonts w:hint="eastAsia"/>
              </w:rPr>
              <w:t>基本義務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794414" w:rsidRDefault="00253627" w:rsidP="00253627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417401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3627" w:rsidRPr="00BC7F1C" w:rsidRDefault="00253627" w:rsidP="00253627">
            <w:pPr>
              <w:widowControl/>
              <w:spacing w:line="360" w:lineRule="exact"/>
              <w:ind w:left="254" w:hangingChars="127" w:hanging="254"/>
              <w:jc w:val="both"/>
              <w:rPr>
                <w:rFonts w:ascii="標楷體" w:hAnsi="標楷體"/>
                <w:sz w:val="20"/>
              </w:rPr>
            </w:pPr>
          </w:p>
        </w:tc>
      </w:tr>
      <w:tr w:rsidR="00253627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627" w:rsidRPr="00794414" w:rsidRDefault="00253627" w:rsidP="0025362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27" w:rsidRPr="002A6D8E" w:rsidRDefault="00253627" w:rsidP="0025362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25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3627" w:rsidRPr="008D3236" w:rsidRDefault="00253627" w:rsidP="00253627">
            <w:pPr>
              <w:snapToGrid w:val="0"/>
              <w:spacing w:line="0" w:lineRule="atLeast"/>
              <w:ind w:leftChars="-11" w:left="-26" w:firstLineChars="11" w:firstLine="26"/>
              <w:jc w:val="both"/>
            </w:pPr>
            <w:r>
              <w:rPr>
                <w:rFonts w:hint="eastAsia"/>
              </w:rPr>
              <w:t>複習第一次期中考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794414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417401" w:rsidRDefault="00253627" w:rsidP="002536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3627" w:rsidRPr="00BC7F1C" w:rsidRDefault="00253627" w:rsidP="00253627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</w:p>
        </w:tc>
      </w:tr>
      <w:tr w:rsidR="00253627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627" w:rsidRPr="00794414" w:rsidRDefault="00253627" w:rsidP="0025362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627" w:rsidRPr="002A6D8E" w:rsidRDefault="00253627" w:rsidP="0025362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C61832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C61832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7949FF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7" w:rsidRPr="00F512A2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3627" w:rsidRPr="00F512A2" w:rsidRDefault="00253627" w:rsidP="0025362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3627" w:rsidRDefault="00253627" w:rsidP="00253627">
            <w:pPr>
              <w:snapToGrid w:val="0"/>
              <w:spacing w:line="0" w:lineRule="atLeast"/>
              <w:ind w:leftChars="-11" w:left="-26" w:firstLineChars="11" w:firstLine="26"/>
              <w:jc w:val="both"/>
            </w:pPr>
            <w:r>
              <w:rPr>
                <w:rFonts w:hint="eastAsia"/>
              </w:rPr>
              <w:t>第一次期中考、檢討考卷</w:t>
            </w:r>
          </w:p>
          <w:p w:rsidR="00F55686" w:rsidRPr="00F55686" w:rsidRDefault="00F55686" w:rsidP="00F55686">
            <w:pPr>
              <w:spacing w:line="240" w:lineRule="exact"/>
              <w:jc w:val="both"/>
            </w:pPr>
            <w:r>
              <w:t>3-1</w:t>
            </w:r>
            <w:r>
              <w:rPr>
                <w:rFonts w:hint="eastAsia"/>
              </w:rPr>
              <w:t>民法規範的事項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794414" w:rsidRDefault="00253627" w:rsidP="0025362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627" w:rsidRPr="00794414" w:rsidRDefault="009832EB" w:rsidP="002536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3,11,12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3627" w:rsidRPr="00BC7F1C" w:rsidRDefault="00253627" w:rsidP="00253627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</w:p>
        </w:tc>
      </w:tr>
      <w:tr w:rsidR="0066705A" w:rsidRPr="00BC7F1C" w:rsidTr="0066705A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</w:pPr>
            <w:r>
              <w:t>3-2</w:t>
            </w:r>
            <w:r>
              <w:rPr>
                <w:rFonts w:hint="eastAsia"/>
              </w:rPr>
              <w:t>權利行使的原則與限制</w:t>
            </w:r>
          </w:p>
          <w:p w:rsidR="00F55686" w:rsidRPr="00F55686" w:rsidRDefault="00F55686" w:rsidP="00F55686">
            <w:pPr>
              <w:spacing w:line="240" w:lineRule="exact"/>
              <w:jc w:val="both"/>
            </w:pPr>
            <w:r>
              <w:t>3-3</w:t>
            </w:r>
            <w:r>
              <w:rPr>
                <w:rFonts w:hint="eastAsia"/>
              </w:rPr>
              <w:t>民法上的行為能力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9832EB" w:rsidP="009832E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6705A" w:rsidRPr="00BC7F1C" w:rsidRDefault="0066705A" w:rsidP="0066705A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4</w:t>
            </w:r>
            <w:r w:rsidRPr="00BC7F1C">
              <w:rPr>
                <w:rFonts w:ascii="標楷體" w:hAnsi="標楷體"/>
                <w:sz w:val="20"/>
              </w:rPr>
              <w:t>兒童節</w:t>
            </w:r>
          </w:p>
          <w:p w:rsidR="0066705A" w:rsidRPr="00BC7F1C" w:rsidRDefault="0066705A" w:rsidP="0066705A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5</w:t>
            </w:r>
            <w:r w:rsidRPr="00BC7F1C">
              <w:rPr>
                <w:rFonts w:ascii="標楷體" w:hAnsi="標楷體" w:hint="eastAsia"/>
                <w:sz w:val="20"/>
              </w:rPr>
              <w:t>清明</w:t>
            </w:r>
            <w:r w:rsidRPr="00BC7F1C">
              <w:rPr>
                <w:rFonts w:ascii="標楷體" w:hAnsi="標楷體"/>
                <w:sz w:val="20"/>
              </w:rPr>
              <w:t>節</w:t>
            </w:r>
          </w:p>
        </w:tc>
      </w:tr>
      <w:tr w:rsidR="0066705A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705A" w:rsidRPr="00794414" w:rsidRDefault="0066705A" w:rsidP="0066705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4178C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4178C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7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25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705A" w:rsidRDefault="0066705A" w:rsidP="0066705A">
            <w:pPr>
              <w:spacing w:line="240" w:lineRule="exact"/>
              <w:jc w:val="both"/>
            </w:pPr>
            <w:r>
              <w:t>3-3</w:t>
            </w:r>
            <w:r>
              <w:rPr>
                <w:rFonts w:hint="eastAsia"/>
              </w:rPr>
              <w:t>民法上的行為能力</w:t>
            </w:r>
          </w:p>
          <w:p w:rsidR="0066705A" w:rsidRDefault="0066705A" w:rsidP="0066705A">
            <w:pPr>
              <w:spacing w:line="240" w:lineRule="exact"/>
              <w:jc w:val="both"/>
            </w:pPr>
            <w:r>
              <w:t>3-4</w:t>
            </w:r>
            <w:r>
              <w:rPr>
                <w:rFonts w:hint="eastAsia"/>
              </w:rPr>
              <w:t>民事責任</w:t>
            </w:r>
          </w:p>
        </w:tc>
        <w:tc>
          <w:tcPr>
            <w:tcW w:w="6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3,10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6705A" w:rsidRPr="00BC7F1C" w:rsidRDefault="0066705A" w:rsidP="0066705A">
            <w:pPr>
              <w:widowControl/>
              <w:spacing w:line="360" w:lineRule="exact"/>
              <w:ind w:left="300" w:hangingChars="150" w:hanging="300"/>
              <w:jc w:val="both"/>
              <w:rPr>
                <w:rFonts w:ascii="標楷體" w:hAnsi="標楷體"/>
                <w:sz w:val="20"/>
              </w:rPr>
            </w:pPr>
          </w:p>
        </w:tc>
      </w:tr>
      <w:tr w:rsidR="0066705A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705A" w:rsidRPr="00794414" w:rsidRDefault="0066705A" w:rsidP="0066705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4178C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4178C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705A" w:rsidRPr="004178C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25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705A" w:rsidRDefault="0066705A" w:rsidP="0066705A">
            <w:pPr>
              <w:spacing w:line="240" w:lineRule="exact"/>
              <w:jc w:val="both"/>
            </w:pPr>
            <w:r>
              <w:t>4-1</w:t>
            </w:r>
            <w:r>
              <w:rPr>
                <w:rFonts w:hint="eastAsia"/>
              </w:rPr>
              <w:t>刑法的意義與原則</w:t>
            </w:r>
          </w:p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4-2</w:t>
            </w:r>
            <w:r>
              <w:rPr>
                <w:rFonts w:hint="eastAsia"/>
              </w:rPr>
              <w:t>犯罪的成立要件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該當性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6705A" w:rsidRPr="00BC7F1C" w:rsidRDefault="0066705A" w:rsidP="0066705A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15</w:t>
            </w: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-</w:t>
            </w: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19</w:t>
            </w:r>
            <w:r w:rsidRPr="00BC7F1C">
              <w:rPr>
                <w:rFonts w:ascii="標楷體" w:hAnsi="標楷體" w:hint="eastAsia"/>
                <w:sz w:val="20"/>
              </w:rPr>
              <w:t>國高</w:t>
            </w:r>
            <w:r w:rsidRPr="00BC7F1C">
              <w:rPr>
                <w:rFonts w:ascii="標楷體" w:hAnsi="標楷體"/>
                <w:sz w:val="20"/>
              </w:rPr>
              <w:t>中教學研究會</w:t>
            </w:r>
          </w:p>
        </w:tc>
      </w:tr>
      <w:tr w:rsidR="0066705A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705A" w:rsidRPr="00794414" w:rsidRDefault="0066705A" w:rsidP="0066705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Pr="00F512A2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6705A" w:rsidRPr="00F512A2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705A" w:rsidRDefault="0066705A" w:rsidP="0066705A">
            <w:pPr>
              <w:spacing w:line="240" w:lineRule="exact"/>
              <w:jc w:val="both"/>
            </w:pPr>
            <w:r>
              <w:t>4-2</w:t>
            </w:r>
            <w:r>
              <w:rPr>
                <w:rFonts w:hint="eastAsia"/>
              </w:rPr>
              <w:t>犯罪行為的成立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違法性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有責性</w:t>
            </w:r>
          </w:p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t>4-3</w:t>
            </w:r>
            <w:r>
              <w:rPr>
                <w:rFonts w:hint="eastAsia"/>
              </w:rPr>
              <w:t>刑罰的種類與目的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F55686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</w:t>
            </w:r>
            <w:r w:rsidR="0066705A"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6705A" w:rsidRPr="00BC7F1C" w:rsidRDefault="0066705A" w:rsidP="0066705A">
            <w:pPr>
              <w:snapToGrid w:val="0"/>
              <w:spacing w:line="360" w:lineRule="exact"/>
              <w:jc w:val="both"/>
              <w:rPr>
                <w:rFonts w:ascii="標楷體" w:hAnsi="標楷體"/>
                <w:sz w:val="20"/>
              </w:rPr>
            </w:pPr>
          </w:p>
        </w:tc>
      </w:tr>
      <w:tr w:rsidR="0066705A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705A" w:rsidRPr="00794414" w:rsidRDefault="0066705A" w:rsidP="0066705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5A" w:rsidRPr="00C61832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705A" w:rsidRPr="00C61832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705A" w:rsidRDefault="0066705A" w:rsidP="0066705A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4-4</w:t>
            </w:r>
            <w:r>
              <w:rPr>
                <w:rFonts w:hint="eastAsia"/>
              </w:rPr>
              <w:t>行政處分與行政責任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6705A" w:rsidRPr="00BC7F1C" w:rsidRDefault="0066705A" w:rsidP="0066705A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</w:rPr>
            </w:pPr>
          </w:p>
        </w:tc>
      </w:tr>
      <w:tr w:rsidR="0066705A" w:rsidRPr="00BC7F1C" w:rsidTr="0066705A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5A" w:rsidRPr="002A6D8E" w:rsidRDefault="0066705A" w:rsidP="0066705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705A" w:rsidRPr="007949FF" w:rsidRDefault="0066705A" w:rsidP="0066705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C61832" w:rsidRDefault="0066705A" w:rsidP="0066705A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5A" w:rsidRPr="00C61832" w:rsidRDefault="0066705A" w:rsidP="0066705A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05A" w:rsidRPr="007949FF" w:rsidRDefault="0066705A" w:rsidP="0066705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6705A" w:rsidRPr="0039542E" w:rsidRDefault="0066705A" w:rsidP="0066705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705A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第二次期中考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05A" w:rsidRDefault="0066705A" w:rsidP="0066705A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6705A" w:rsidRPr="00BC7F1C" w:rsidRDefault="0066705A" w:rsidP="0066705A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</w:p>
        </w:tc>
      </w:tr>
      <w:tr w:rsidR="00C72BC1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BC1" w:rsidRPr="00794414" w:rsidRDefault="00C72BC1" w:rsidP="00C72BC1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BC1" w:rsidRPr="0039542E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2BC1" w:rsidRPr="0039542E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72BC1" w:rsidRPr="00C72BC1" w:rsidRDefault="00C72BC1" w:rsidP="00C72BC1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檢討考卷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7D3EF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17</w:t>
            </w:r>
            <w:r w:rsidRPr="00BC7F1C">
              <w:rPr>
                <w:rFonts w:ascii="標楷體" w:hAnsi="標楷體"/>
                <w:spacing w:val="-10"/>
                <w:sz w:val="20"/>
              </w:rPr>
              <w:t>國九看考場15:00放</w:t>
            </w:r>
            <w:r w:rsidRPr="00BC7F1C">
              <w:rPr>
                <w:rFonts w:ascii="標楷體" w:hAnsi="標楷體"/>
                <w:sz w:val="20"/>
              </w:rPr>
              <w:t>學</w:t>
            </w:r>
          </w:p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18</w:t>
            </w: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-</w:t>
            </w: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19</w:t>
            </w:r>
            <w:r w:rsidRPr="00BC7F1C">
              <w:rPr>
                <w:rFonts w:ascii="標楷體" w:hAnsi="標楷體"/>
                <w:sz w:val="20"/>
              </w:rPr>
              <w:t>國中教育會考</w:t>
            </w:r>
          </w:p>
        </w:tc>
      </w:tr>
      <w:tr w:rsidR="00C72BC1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BC1" w:rsidRPr="00794414" w:rsidRDefault="00C72BC1" w:rsidP="00C72BC1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25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t>5-1</w:t>
            </w:r>
            <w:r>
              <w:rPr>
                <w:rFonts w:hint="eastAsia"/>
              </w:rPr>
              <w:t>權利救濟的途徑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20-24</w:t>
            </w:r>
            <w:r w:rsidRPr="00BC7F1C">
              <w:rPr>
                <w:rFonts w:ascii="標楷體" w:hAnsi="標楷體"/>
                <w:spacing w:val="-4"/>
                <w:sz w:val="20"/>
              </w:rPr>
              <w:t>國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九</w:t>
            </w:r>
            <w:r w:rsidRPr="00BC7F1C">
              <w:rPr>
                <w:rFonts w:ascii="標楷體" w:hAnsi="標楷體"/>
                <w:spacing w:val="-4"/>
                <w:sz w:val="20"/>
              </w:rPr>
              <w:t>補救教學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說明會</w:t>
            </w:r>
          </w:p>
        </w:tc>
      </w:tr>
      <w:tr w:rsidR="00C72BC1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BC1" w:rsidRPr="00794414" w:rsidRDefault="00C72BC1" w:rsidP="00C72BC1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25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5E56" w:rsidRPr="00BC5E56" w:rsidRDefault="00C72BC1" w:rsidP="00DA3731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t>5-2</w:t>
            </w:r>
            <w:r w:rsidR="00DA3731">
              <w:rPr>
                <w:rFonts w:hint="eastAsia"/>
              </w:rPr>
              <w:t>訴訟</w:t>
            </w:r>
            <w:r w:rsidR="00DA3731">
              <w:rPr>
                <w:rFonts w:ascii="標楷體" w:hAnsi="標楷體" w:hint="eastAsia"/>
              </w:rPr>
              <w:t>的種類</w:t>
            </w:r>
            <w:r w:rsidR="00BC5E56">
              <w:rPr>
                <w:rFonts w:ascii="標楷體" w:hAnsi="標楷體" w:hint="eastAsia"/>
              </w:rPr>
              <w:t>：民事訴訟、刑事訴訟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30</w:t>
            </w:r>
            <w:r w:rsidRPr="00BC7F1C">
              <w:rPr>
                <w:rFonts w:ascii="標楷體" w:hAnsi="標楷體"/>
                <w:spacing w:val="-4"/>
                <w:sz w:val="20"/>
              </w:rPr>
              <w:t>國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九</w:t>
            </w:r>
            <w:r w:rsidRPr="00BC7F1C">
              <w:rPr>
                <w:rFonts w:ascii="標楷體" w:hAnsi="標楷體"/>
                <w:spacing w:val="-4"/>
                <w:sz w:val="20"/>
              </w:rPr>
              <w:t>補救教學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成績繳交</w:t>
            </w:r>
          </w:p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31</w:t>
            </w:r>
            <w:r w:rsidRPr="00BC7F1C">
              <w:rPr>
                <w:rFonts w:ascii="標楷體" w:hAnsi="標楷體" w:cs="標楷體"/>
                <w:sz w:val="20"/>
              </w:rPr>
              <w:t>多元能力開發班結業式</w:t>
            </w:r>
          </w:p>
        </w:tc>
      </w:tr>
      <w:tr w:rsidR="00C72BC1" w:rsidRPr="00BC7F1C" w:rsidTr="0066705A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t>5-2</w:t>
            </w:r>
            <w:r w:rsidR="00DA3731">
              <w:rPr>
                <w:rFonts w:hint="eastAsia"/>
              </w:rPr>
              <w:t>訴訟</w:t>
            </w:r>
            <w:r w:rsidR="00DA3731">
              <w:rPr>
                <w:rFonts w:ascii="標楷體" w:hAnsi="標楷體" w:hint="eastAsia"/>
              </w:rPr>
              <w:t>的種類</w:t>
            </w:r>
            <w:r w:rsidR="00DA3731">
              <w:rPr>
                <w:rFonts w:hint="eastAsia"/>
              </w:rPr>
              <w:t>：訴願與</w:t>
            </w:r>
            <w:r>
              <w:rPr>
                <w:rFonts w:ascii="標楷體" w:hAnsi="標楷體" w:hint="eastAsia"/>
              </w:rPr>
              <w:t>行政訴訟</w:t>
            </w:r>
          </w:p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5-3</w:t>
            </w:r>
            <w:r w:rsidR="00BC5E56">
              <w:rPr>
                <w:rFonts w:hint="eastAsia"/>
              </w:rPr>
              <w:t>我國的法院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3</w:t>
            </w: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-</w:t>
            </w: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6</w:t>
            </w:r>
            <w:r w:rsidRPr="00BC7F1C">
              <w:rPr>
                <w:rFonts w:ascii="標楷體" w:hAnsi="標楷體"/>
                <w:spacing w:val="-4"/>
                <w:sz w:val="20"/>
              </w:rPr>
              <w:t>國高中教學研究會</w:t>
            </w:r>
          </w:p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4</w:t>
            </w:r>
            <w:r w:rsidRPr="00BC7F1C">
              <w:rPr>
                <w:rFonts w:ascii="標楷體" w:hAnsi="標楷體" w:hint="eastAsia"/>
                <w:sz w:val="20"/>
              </w:rPr>
              <w:t>國高中畢業典禮</w:t>
            </w:r>
          </w:p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5</w:t>
            </w:r>
            <w:r w:rsidRPr="00BC7F1C">
              <w:rPr>
                <w:rFonts w:ascii="標楷體" w:hAnsi="標楷體"/>
                <w:sz w:val="20"/>
              </w:rPr>
              <w:t>國八表藝成果發表</w:t>
            </w:r>
          </w:p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7</w:t>
            </w:r>
            <w:r w:rsidRPr="00BC7F1C">
              <w:rPr>
                <w:rFonts w:ascii="標楷體" w:hAnsi="標楷體"/>
                <w:sz w:val="20"/>
              </w:rPr>
              <w:t>端午節</w:t>
            </w:r>
          </w:p>
        </w:tc>
      </w:tr>
      <w:tr w:rsidR="00C72BC1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BC1" w:rsidRPr="00794414" w:rsidRDefault="00C72BC1" w:rsidP="00C72BC1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72BC1" w:rsidRDefault="00C72BC1" w:rsidP="00BC5E56">
            <w:pPr>
              <w:spacing w:line="240" w:lineRule="exact"/>
              <w:jc w:val="both"/>
            </w:pPr>
            <w:r>
              <w:t>6-1</w:t>
            </w:r>
            <w:r>
              <w:rPr>
                <w:rFonts w:hint="eastAsia"/>
              </w:rPr>
              <w:t>少年</w:t>
            </w:r>
            <w:r w:rsidR="00BC5E56">
              <w:rPr>
                <w:rFonts w:hint="eastAsia"/>
              </w:rPr>
              <w:t>事件處理法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10-14</w:t>
            </w:r>
            <w:r w:rsidRPr="00BC7F1C">
              <w:rPr>
                <w:rFonts w:ascii="標楷體" w:hAnsi="標楷體" w:hint="eastAsia"/>
                <w:sz w:val="20"/>
              </w:rPr>
              <w:t>作業抽查</w:t>
            </w:r>
          </w:p>
          <w:p w:rsidR="00C72BC1" w:rsidRPr="00BC7F1C" w:rsidRDefault="00C72BC1" w:rsidP="007D3EF0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10</w:t>
            </w:r>
            <w:r w:rsidRPr="00BC7F1C">
              <w:rPr>
                <w:rFonts w:ascii="標楷體" w:hAnsi="標楷體"/>
                <w:sz w:val="20"/>
              </w:rPr>
              <w:t>寄發會考成績單</w:t>
            </w:r>
            <w:bookmarkStart w:id="0" w:name="_GoBack"/>
            <w:bookmarkEnd w:id="0"/>
          </w:p>
          <w:p w:rsidR="00C72BC1" w:rsidRPr="00BC7F1C" w:rsidRDefault="00C72BC1" w:rsidP="00C72BC1">
            <w:pPr>
              <w:spacing w:line="360" w:lineRule="exact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14</w:t>
            </w:r>
            <w:r w:rsidRPr="00BC7F1C">
              <w:rPr>
                <w:rFonts w:ascii="標楷體" w:hAnsi="標楷體" w:cs="標楷體"/>
                <w:sz w:val="20"/>
              </w:rPr>
              <w:t>期末特教推行委員會</w:t>
            </w:r>
          </w:p>
        </w:tc>
      </w:tr>
      <w:tr w:rsidR="00C72BC1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BC1" w:rsidRPr="00794414" w:rsidRDefault="00C72BC1" w:rsidP="00C72BC1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9FF" w:rsidRDefault="00C72BC1" w:rsidP="00C72BC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C61832" w:rsidRDefault="00C72BC1" w:rsidP="00C72BC1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Pr="00C61832" w:rsidRDefault="00C72BC1" w:rsidP="00C72BC1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BC1" w:rsidRPr="00C61832" w:rsidRDefault="00C72BC1" w:rsidP="00C72BC1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72BC1" w:rsidRDefault="00C72BC1" w:rsidP="00C72BC1">
            <w:pPr>
              <w:spacing w:line="240" w:lineRule="exact"/>
              <w:jc w:val="both"/>
            </w:pPr>
            <w:r>
              <w:t>6-2</w:t>
            </w:r>
            <w:r w:rsidR="00BC5E56">
              <w:rPr>
                <w:rFonts w:hint="eastAsia"/>
              </w:rPr>
              <w:t>資訊生活中的法律常識</w:t>
            </w:r>
          </w:p>
          <w:p w:rsidR="00C72BC1" w:rsidRDefault="00C72BC1" w:rsidP="00C72BC1">
            <w:pPr>
              <w:spacing w:line="240" w:lineRule="exact"/>
              <w:jc w:val="both"/>
            </w:pPr>
            <w:r>
              <w:t>6-3</w:t>
            </w:r>
            <w:r>
              <w:rPr>
                <w:rFonts w:hint="eastAsia"/>
              </w:rPr>
              <w:t>保護少年的</w:t>
            </w:r>
            <w:r w:rsidR="00BC5E56">
              <w:rPr>
                <w:rFonts w:hint="eastAsia"/>
              </w:rPr>
              <w:t>相關</w:t>
            </w:r>
            <w:r>
              <w:rPr>
                <w:rFonts w:hint="eastAsia"/>
              </w:rPr>
              <w:t>法律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21</w:t>
            </w:r>
            <w:r w:rsidRPr="00BC7F1C">
              <w:rPr>
                <w:rFonts w:ascii="標楷體" w:hAnsi="標楷體" w:cs="標楷體"/>
                <w:sz w:val="20"/>
              </w:rPr>
              <w:t>國中菁鷹班結業式</w:t>
            </w:r>
          </w:p>
        </w:tc>
      </w:tr>
      <w:tr w:rsidR="00C72BC1" w:rsidRPr="00BC7F1C" w:rsidTr="0066705A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794414" w:rsidRDefault="00C72BC1" w:rsidP="00C72BC1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2BC1" w:rsidRPr="002A6D8E" w:rsidRDefault="00C72BC1" w:rsidP="00C72BC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BC1" w:rsidRPr="007949FF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BC1" w:rsidRPr="00C61832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C61832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C61832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C1" w:rsidRPr="00C10705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2BC1" w:rsidRPr="00C10705" w:rsidRDefault="00C72BC1" w:rsidP="00C72BC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255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複習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BC1" w:rsidRDefault="00C72BC1" w:rsidP="00C72BC1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3,6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2BC1" w:rsidRPr="00BC7F1C" w:rsidRDefault="00C72BC1" w:rsidP="00C72BC1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28</w:t>
            </w:r>
            <w:r w:rsidRPr="00BC7F1C">
              <w:rPr>
                <w:rFonts w:ascii="標楷體" w:hAnsi="標楷體"/>
                <w:sz w:val="20"/>
              </w:rPr>
              <w:t>休業式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B0" w:rsidRDefault="004319B0">
      <w:r>
        <w:separator/>
      </w:r>
    </w:p>
  </w:endnote>
  <w:endnote w:type="continuationSeparator" w:id="0">
    <w:p w:rsidR="004319B0" w:rsidRDefault="004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3EF0" w:rsidRPr="007D3EF0">
      <w:rPr>
        <w:noProof/>
        <w:lang w:val="zh-TW"/>
      </w:rPr>
      <w:t>-</w:t>
    </w:r>
    <w:r w:rsidR="007D3EF0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B0" w:rsidRDefault="004319B0">
      <w:r>
        <w:separator/>
      </w:r>
    </w:p>
  </w:footnote>
  <w:footnote w:type="continuationSeparator" w:id="0">
    <w:p w:rsidR="004319B0" w:rsidRDefault="0043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5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2"/>
  </w:num>
  <w:num w:numId="19">
    <w:abstractNumId w:val="32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6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4"/>
  </w:num>
  <w:num w:numId="32">
    <w:abstractNumId w:val="23"/>
  </w:num>
  <w:num w:numId="33">
    <w:abstractNumId w:val="27"/>
  </w:num>
  <w:num w:numId="34">
    <w:abstractNumId w:val="37"/>
  </w:num>
  <w:num w:numId="35">
    <w:abstractNumId w:val="26"/>
  </w:num>
  <w:num w:numId="36">
    <w:abstractNumId w:val="40"/>
  </w:num>
  <w:num w:numId="37">
    <w:abstractNumId w:val="19"/>
  </w:num>
  <w:num w:numId="38">
    <w:abstractNumId w:val="39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6"/>
  </w:num>
  <w:num w:numId="45">
    <w:abstractNumId w:val="38"/>
  </w:num>
  <w:num w:numId="46">
    <w:abstractNumId w:val="8"/>
  </w:num>
  <w:num w:numId="4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362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7445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19B0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05A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3EF0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4C7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2EB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753"/>
    <w:rsid w:val="00A72D2D"/>
    <w:rsid w:val="00A73C91"/>
    <w:rsid w:val="00A76B50"/>
    <w:rsid w:val="00A801B9"/>
    <w:rsid w:val="00A81150"/>
    <w:rsid w:val="00A8257C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26AF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5E56"/>
    <w:rsid w:val="00BC7684"/>
    <w:rsid w:val="00BC7F1C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2BC1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731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68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25FF20-303C-462B-A0B6-66BB618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A88E-E15A-4866-9F98-8AE094DB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370</Words>
  <Characters>2112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2478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dc:description/>
  <cp:lastModifiedBy>信玫 呂</cp:lastModifiedBy>
  <cp:revision>2</cp:revision>
  <cp:lastPrinted>2015-07-31T00:55:00Z</cp:lastPrinted>
  <dcterms:created xsi:type="dcterms:W3CDTF">2019-01-24T02:01:00Z</dcterms:created>
  <dcterms:modified xsi:type="dcterms:W3CDTF">2019-02-27T16:46:00Z</dcterms:modified>
</cp:coreProperties>
</file>