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DE" w:rsidRPr="00C55A69" w:rsidRDefault="00893288" w:rsidP="00C55A6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55A69">
        <w:rPr>
          <w:rFonts w:ascii="標楷體" w:eastAsia="標楷體" w:hAnsi="標楷體" w:hint="eastAsia"/>
          <w:sz w:val="32"/>
          <w:szCs w:val="32"/>
        </w:rPr>
        <w:t>臺北市立大直高級中學</w:t>
      </w:r>
      <w:r w:rsidR="00155A0A">
        <w:rPr>
          <w:rFonts w:ascii="標楷體" w:eastAsia="標楷體" w:hAnsi="標楷體"/>
          <w:sz w:val="32"/>
          <w:szCs w:val="32"/>
        </w:rPr>
        <w:t>10</w:t>
      </w:r>
      <w:r w:rsidR="006A0D5A">
        <w:rPr>
          <w:rFonts w:ascii="標楷體" w:eastAsia="標楷體" w:hAnsi="標楷體"/>
          <w:sz w:val="32"/>
          <w:szCs w:val="32"/>
        </w:rPr>
        <w:t>8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學年度第</w:t>
      </w:r>
      <w:r w:rsidR="00155A0A">
        <w:rPr>
          <w:rFonts w:ascii="標楷體" w:eastAsia="標楷體" w:hAnsi="標楷體" w:hint="eastAsia"/>
          <w:sz w:val="32"/>
          <w:szCs w:val="32"/>
        </w:rPr>
        <w:t>一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:rsidR="008E1ADC" w:rsidRPr="00C55A69" w:rsidRDefault="009561C3" w:rsidP="00C55A69">
      <w:pPr>
        <w:pStyle w:val="a3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55A6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69" w:rsidRDefault="00C55A69" w:rsidP="009E4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C55A69" w:rsidRDefault="00C55A69" w:rsidP="009E4ADE"/>
                  </w:txbxContent>
                </v:textbox>
              </v:shape>
            </w:pict>
          </mc:Fallback>
        </mc:AlternateContent>
      </w:r>
      <w:r w:rsidR="009E4ADE" w:rsidRPr="00C55A69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1440"/>
        <w:gridCol w:w="1440"/>
        <w:gridCol w:w="1620"/>
        <w:gridCol w:w="1980"/>
      </w:tblGrid>
      <w:tr w:rsidR="009E4ADE">
        <w:trPr>
          <w:trHeight w:val="821"/>
        </w:trPr>
        <w:tc>
          <w:tcPr>
            <w:tcW w:w="1828" w:type="dxa"/>
            <w:vAlign w:val="center"/>
          </w:tcPr>
          <w:p w:rsidR="009E4ADE" w:rsidRDefault="009E4ADE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1260" w:type="dxa"/>
            <w:vAlign w:val="center"/>
          </w:tcPr>
          <w:p w:rsidR="009E4ADE" w:rsidRDefault="00155A0A" w:rsidP="006A0D5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6A0D5A">
              <w:rPr>
                <w:rFonts w:ascii="標楷體" w:eastAsia="標楷體"/>
                <w:sz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9E4ADE" w:rsidRDefault="009E4ADE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440" w:type="dxa"/>
            <w:vAlign w:val="center"/>
          </w:tcPr>
          <w:p w:rsidR="00893288" w:rsidRDefault="00155A0A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鍾伊婷</w:t>
            </w:r>
          </w:p>
        </w:tc>
        <w:tc>
          <w:tcPr>
            <w:tcW w:w="1620" w:type="dxa"/>
            <w:vAlign w:val="center"/>
          </w:tcPr>
          <w:p w:rsidR="009E4ADE" w:rsidRDefault="009E4ADE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980" w:type="dxa"/>
            <w:vAlign w:val="center"/>
          </w:tcPr>
          <w:p w:rsidR="009E4ADE" w:rsidRDefault="00155A0A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數學</w:t>
            </w:r>
          </w:p>
        </w:tc>
      </w:tr>
      <w:tr w:rsidR="00155A0A">
        <w:trPr>
          <w:cantSplit/>
          <w:trHeight w:val="825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spacing w:line="480" w:lineRule="exact"/>
              <w:jc w:val="both"/>
              <w:rPr>
                <w:rFonts w:ascii="標楷體" w:eastAsia="標楷體"/>
              </w:rPr>
            </w:pPr>
            <w:r w:rsidRPr="00725E68">
              <w:rPr>
                <w:rFonts w:ascii="標楷體" w:eastAsia="標楷體" w:hint="eastAsia"/>
              </w:rPr>
              <w:t>依據本校所訂定的『教師輔導與管教學生實施要點』辦理。</w:t>
            </w:r>
          </w:p>
        </w:tc>
      </w:tr>
      <w:tr w:rsidR="00155A0A">
        <w:trPr>
          <w:cantSplit/>
          <w:trHeight w:val="721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spacing w:line="480" w:lineRule="exact"/>
              <w:jc w:val="both"/>
              <w:rPr>
                <w:rFonts w:ascii="標楷體" w:eastAsia="標楷體"/>
              </w:rPr>
            </w:pPr>
            <w:r w:rsidRPr="00725E68">
              <w:rPr>
                <w:rFonts w:ascii="標楷體" w:eastAsia="標楷體" w:hint="eastAsia"/>
              </w:rPr>
              <w:t>本校訂有申訴辦法，本項業務由輔導室承辦。</w:t>
            </w:r>
          </w:p>
        </w:tc>
      </w:tr>
      <w:tr w:rsidR="00155A0A" w:rsidTr="00094651">
        <w:trPr>
          <w:cantSplit/>
          <w:trHeight w:val="2162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381DC4" w:rsidRDefault="00155A0A" w:rsidP="00094651">
            <w:pPr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依據：</w:t>
            </w:r>
          </w:p>
          <w:p w:rsidR="00155A0A" w:rsidRPr="00381DC4" w:rsidRDefault="00155A0A" w:rsidP="00094651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一、學生成績考查辦法、學生獎懲辦法、教師輔導與管教學生辦法、校訂請假規定實施</w:t>
            </w:r>
          </w:p>
          <w:p w:rsidR="00155A0A" w:rsidRPr="00381DC4" w:rsidRDefault="00155A0A" w:rsidP="00094651">
            <w:pPr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二、班規：</w:t>
            </w:r>
          </w:p>
          <w:p w:rsidR="00155A0A" w:rsidRPr="00381DC4" w:rsidRDefault="00155A0A" w:rsidP="00094651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對師長們要有禮貌</w:t>
            </w:r>
            <w:r>
              <w:rPr>
                <w:rFonts w:ascii="標楷體" w:eastAsia="標楷體" w:hint="eastAsia"/>
              </w:rPr>
              <w:t>。</w:t>
            </w:r>
          </w:p>
          <w:p w:rsidR="00155A0A" w:rsidRPr="00381DC4" w:rsidRDefault="00155A0A" w:rsidP="00094651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早自習、上課不准使用手機，午休僅能用手機聽音樂。</w:t>
            </w:r>
          </w:p>
        </w:tc>
      </w:tr>
      <w:tr w:rsidR="00155A0A" w:rsidTr="00094651">
        <w:trPr>
          <w:cantSplit/>
          <w:trHeight w:val="907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jc w:val="both"/>
              <w:rPr>
                <w:rFonts w:ascii="標楷體" w:eastAsia="標楷體"/>
              </w:rPr>
            </w:pPr>
            <w:r w:rsidRPr="00725E68">
              <w:rPr>
                <w:rFonts w:ascii="標楷體" w:eastAsia="標楷體" w:hint="eastAsia"/>
              </w:rPr>
              <w:t>由訓育組主辦，每生入學時分發公共服務護照一本，相關規定印在護照上，請查閱。</w:t>
            </w:r>
          </w:p>
        </w:tc>
      </w:tr>
      <w:tr w:rsidR="0078522E" w:rsidTr="001D626B">
        <w:trPr>
          <w:cantSplit/>
          <w:trHeight w:val="2324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國高中學校日：</w:t>
            </w:r>
            <w:r w:rsidR="006A0D5A">
              <w:rPr>
                <w:rFonts w:ascii="Calibri" w:eastAsia="標楷體" w:hAnsi="Calibri"/>
              </w:rPr>
              <w:t>9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21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第一次期中考：</w:t>
            </w:r>
            <w:r w:rsidR="006A0D5A">
              <w:rPr>
                <w:rFonts w:ascii="Calibri" w:eastAsia="標楷體" w:hAnsi="Calibri"/>
              </w:rPr>
              <w:t>10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="009561C3">
              <w:rPr>
                <w:rFonts w:ascii="Calibri" w:eastAsia="標楷體" w:hAnsi="Calibri" w:hint="eastAsia"/>
              </w:rPr>
              <w:t>5</w:t>
            </w:r>
            <w:r w:rsidRPr="0078522E">
              <w:rPr>
                <w:rFonts w:ascii="Calibri" w:eastAsia="標楷體" w:hAnsi="Calibri"/>
              </w:rPr>
              <w:t>、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="009561C3">
              <w:rPr>
                <w:rFonts w:ascii="Calibri" w:eastAsia="標楷體" w:hAnsi="Calibri" w:hint="eastAsia"/>
              </w:rPr>
              <w:t>6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6A0D5A" w:rsidP="0078522E">
            <w:pPr>
              <w:jc w:val="both"/>
              <w:rPr>
                <w:rFonts w:ascii="Calibri" w:eastAsia="標楷體" w:hAnsi="Calibri"/>
              </w:rPr>
            </w:pPr>
            <w:r w:rsidRPr="006A0D5A">
              <w:rPr>
                <w:rFonts w:ascii="Calibri" w:eastAsia="標楷體" w:hAnsi="Calibri" w:hint="eastAsia"/>
              </w:rPr>
              <w:t>56</w:t>
            </w:r>
            <w:r w:rsidRPr="006A0D5A">
              <w:rPr>
                <w:rFonts w:ascii="Calibri" w:eastAsia="標楷體" w:hAnsi="Calibri" w:hint="eastAsia"/>
              </w:rPr>
              <w:t>週年校慶暨園遊會</w:t>
            </w:r>
            <w:r w:rsidR="0078522E" w:rsidRPr="0078522E">
              <w:rPr>
                <w:rFonts w:ascii="Calibri" w:eastAsia="標楷體" w:hAnsi="Calibri"/>
              </w:rPr>
              <w:t>：</w:t>
            </w:r>
            <w:r>
              <w:rPr>
                <w:rFonts w:ascii="Calibri" w:eastAsia="標楷體" w:hAnsi="Calibri" w:hint="eastAsia"/>
              </w:rPr>
              <w:t>11</w:t>
            </w:r>
            <w:r w:rsidR="0078522E" w:rsidRPr="0078522E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9</w:t>
            </w:r>
            <w:r w:rsidR="0078522E"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第二次期中考：</w:t>
            </w:r>
            <w:r w:rsidR="006A0D5A">
              <w:rPr>
                <w:rFonts w:ascii="Calibri" w:eastAsia="標楷體" w:hAnsi="Calibri" w:hint="eastAsia"/>
              </w:rPr>
              <w:t>11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27</w:t>
            </w:r>
            <w:r w:rsidRPr="0078522E">
              <w:rPr>
                <w:rFonts w:ascii="Calibri" w:eastAsia="標楷體" w:hAnsi="Calibri"/>
              </w:rPr>
              <w:t>、</w:t>
            </w:r>
            <w:r w:rsidR="006A0D5A">
              <w:rPr>
                <w:rFonts w:ascii="Calibri" w:eastAsia="標楷體" w:hAnsi="Calibri" w:hint="eastAsia"/>
              </w:rPr>
              <w:t>28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期末考：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13</w:t>
            </w:r>
            <w:r w:rsidRPr="0078522E">
              <w:rPr>
                <w:rFonts w:ascii="Calibri" w:eastAsia="標楷體" w:hAnsi="Calibri" w:hint="eastAsia"/>
              </w:rPr>
              <w:t>～</w:t>
            </w:r>
            <w:r w:rsidR="006A0D5A">
              <w:rPr>
                <w:rFonts w:ascii="Calibri" w:eastAsia="標楷體" w:hAnsi="Calibri" w:hint="eastAsia"/>
              </w:rPr>
              <w:t>15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6A0D5A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休業式：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16</w:t>
            </w:r>
            <w:r w:rsidRPr="0078522E">
              <w:rPr>
                <w:rFonts w:ascii="Calibri" w:eastAsia="標楷體" w:hAnsi="Calibri"/>
              </w:rPr>
              <w:t>日</w:t>
            </w:r>
          </w:p>
        </w:tc>
      </w:tr>
      <w:tr w:rsidR="0078522E" w:rsidTr="00094651">
        <w:trPr>
          <w:cantSplit/>
          <w:trHeight w:val="1247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0F31E9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注重常規、維護整潔、講究禮貌。</w:t>
            </w:r>
          </w:p>
          <w:p w:rsidR="0078522E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建立</w:t>
            </w:r>
            <w:r w:rsidRPr="00462755">
              <w:rPr>
                <w:rFonts w:ascii="標楷體" w:eastAsia="標楷體" w:hint="eastAsia"/>
              </w:rPr>
              <w:t>良好的師生互動與正確合宜的同窗情誼</w:t>
            </w:r>
            <w:r>
              <w:rPr>
                <w:rFonts w:ascii="標楷體" w:eastAsia="標楷體" w:hint="eastAsia"/>
              </w:rPr>
              <w:t>。</w:t>
            </w:r>
          </w:p>
          <w:p w:rsidR="0078522E" w:rsidRPr="00462755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 w:rsidRPr="00462755">
              <w:rPr>
                <w:rFonts w:ascii="標楷體" w:eastAsia="標楷體" w:hint="eastAsia"/>
              </w:rPr>
              <w:t>鼓勵同學學習溝通的方式，減少叛逆期與同儕及長輩的種種衝突。</w:t>
            </w:r>
          </w:p>
        </w:tc>
      </w:tr>
      <w:tr w:rsidR="0078522E" w:rsidTr="00C56673">
        <w:trPr>
          <w:cantSplit/>
          <w:trHeight w:val="2032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462755">
              <w:rPr>
                <w:rFonts w:ascii="標楷體" w:eastAsia="標楷體" w:hint="eastAsia"/>
              </w:rPr>
              <w:t>預留ㄧ份學校行事曆。</w:t>
            </w:r>
            <w:r w:rsidRPr="00113711">
              <w:rPr>
                <w:rFonts w:ascii="標楷體" w:eastAsia="標楷體" w:hint="eastAsia"/>
              </w:rPr>
              <w:t>注意校內各項活動的時間，以了解孩子作息。</w:t>
            </w:r>
          </w:p>
          <w:p w:rsidR="0078522E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113711">
              <w:rPr>
                <w:rFonts w:ascii="標楷體" w:eastAsia="標楷體" w:hint="eastAsia"/>
              </w:rPr>
              <w:t>請多給孩子關懷與鼓勵但切勿過度溺愛</w:t>
            </w:r>
            <w:r w:rsidRPr="00113711">
              <w:rPr>
                <w:rFonts w:ascii="標楷體" w:eastAsia="標楷體" w:hAnsi="標楷體" w:hint="eastAsia"/>
              </w:rPr>
              <w:t>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81444">
              <w:rPr>
                <w:rFonts w:ascii="標楷體" w:eastAsia="標楷體" w:hAnsi="標楷體" w:hint="eastAsia"/>
              </w:rPr>
              <w:t>事假請事先請，若需要請病假請於當天</w:t>
            </w:r>
            <w:r w:rsidRPr="00983B6C">
              <w:rPr>
                <w:rFonts w:ascii="標楷體" w:eastAsia="標楷體" w:hAnsi="標楷體"/>
                <w:color w:val="FF0000"/>
              </w:rPr>
              <w:t>7</w:t>
            </w:r>
            <w:r w:rsidRPr="00983B6C">
              <w:rPr>
                <w:rFonts w:ascii="標楷體" w:eastAsia="標楷體" w:hAnsi="標楷體" w:hint="eastAsia"/>
                <w:color w:val="FF0000"/>
              </w:rPr>
              <w:t>:55前</w:t>
            </w:r>
            <w:r w:rsidRPr="00C81444">
              <w:rPr>
                <w:rFonts w:ascii="標楷體" w:eastAsia="標楷體" w:hAnsi="標楷體" w:hint="eastAsia"/>
              </w:rPr>
              <w:t>電話請假</w:t>
            </w:r>
            <w:r>
              <w:rPr>
                <w:rFonts w:ascii="標楷體" w:eastAsia="標楷體" w:hAnsi="標楷體"/>
              </w:rPr>
              <w:br/>
            </w:r>
            <w:r w:rsidRPr="00C81444">
              <w:rPr>
                <w:rFonts w:ascii="標楷體" w:eastAsia="標楷體" w:hAnsi="標楷體" w:hint="eastAsia"/>
              </w:rPr>
              <w:t>（電話:2533</w:t>
            </w:r>
            <w:r w:rsidR="000E2822">
              <w:rPr>
                <w:rFonts w:ascii="標楷體" w:eastAsia="標楷體" w:hAnsi="標楷體"/>
              </w:rPr>
              <w:t>-</w:t>
            </w:r>
            <w:bookmarkStart w:id="0" w:name="_GoBack"/>
            <w:bookmarkEnd w:id="0"/>
            <w:r w:rsidRPr="00C81444">
              <w:rPr>
                <w:rFonts w:ascii="標楷體" w:eastAsia="標楷體" w:hAnsi="標楷體" w:hint="eastAsia"/>
              </w:rPr>
              <w:t>6317），同學返校後請儘快辦理銷假手續。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113711">
              <w:rPr>
                <w:rFonts w:ascii="標楷體" w:eastAsia="標楷體" w:hAnsi="標楷體" w:hint="eastAsia"/>
              </w:rPr>
              <w:t>鼓勵孩子關懷課業之外的人、事，包括家庭、社會、國家、世界，對於弱勢族群心存溫情與善意。</w:t>
            </w:r>
          </w:p>
          <w:p w:rsidR="0078522E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113711">
              <w:rPr>
                <w:rFonts w:ascii="標楷體" w:eastAsia="標楷體" w:hint="eastAsia"/>
              </w:rPr>
              <w:t>除課業成績外，亦關心學生的日常生活、人際交往、金錢使用、情緒變化等等，如有特殊狀況出現，請與導師聯絡。</w:t>
            </w:r>
          </w:p>
          <w:p w:rsidR="0078522E" w:rsidRPr="000F31E9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協助培養時間規劃的能力，共同商討未來生涯發展，意見及早溝通，讓孩子努力之時有更明確的方向。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協助孩子社團與課業的平衡發展。</w:t>
            </w:r>
          </w:p>
        </w:tc>
      </w:tr>
      <w:tr w:rsidR="0078522E">
        <w:trPr>
          <w:cantSplit/>
          <w:trHeight w:val="1409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7740" w:type="dxa"/>
            <w:gridSpan w:val="5"/>
          </w:tcPr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 xml:space="preserve">E-mail: </w:t>
            </w:r>
            <w:hyperlink r:id="rId7" w:history="1">
              <w:r w:rsidRPr="00983B6C">
                <w:rPr>
                  <w:rStyle w:val="a6"/>
                  <w:rFonts w:eastAsia="標楷體"/>
                </w:rPr>
                <w:t>yiting@dcsh.tp.edu.tw</w:t>
              </w:r>
            </w:hyperlink>
          </w:p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>高中辦公室</w:t>
            </w:r>
            <w:r w:rsidRPr="00983B6C">
              <w:rPr>
                <w:rFonts w:eastAsia="標楷體"/>
              </w:rPr>
              <w:t>(</w:t>
            </w:r>
            <w:r w:rsidRPr="00983B6C">
              <w:rPr>
                <w:rFonts w:eastAsia="標楷體"/>
              </w:rPr>
              <w:t>四</w:t>
            </w:r>
            <w:r w:rsidRPr="00983B6C">
              <w:rPr>
                <w:rFonts w:eastAsia="標楷體"/>
              </w:rPr>
              <w:t>) (02)2533-4017 #229</w:t>
            </w:r>
          </w:p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>學務處請假專線：</w:t>
            </w:r>
            <w:r w:rsidRPr="00983B6C">
              <w:rPr>
                <w:rFonts w:eastAsia="標楷體"/>
                <w:color w:val="FF0000"/>
              </w:rPr>
              <w:t>2533-6317</w:t>
            </w:r>
          </w:p>
        </w:tc>
      </w:tr>
    </w:tbl>
    <w:p w:rsidR="009E4ADE" w:rsidRPr="009E4ADE" w:rsidRDefault="009E4ADE"/>
    <w:sectPr w:rsidR="009E4ADE" w:rsidRPr="009E4ADE" w:rsidSect="008E1A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73" w:rsidRDefault="00C56673">
      <w:r>
        <w:separator/>
      </w:r>
    </w:p>
  </w:endnote>
  <w:endnote w:type="continuationSeparator" w:id="0">
    <w:p w:rsidR="00C56673" w:rsidRDefault="00C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73" w:rsidRDefault="00C56673">
      <w:r>
        <w:separator/>
      </w:r>
    </w:p>
  </w:footnote>
  <w:footnote w:type="continuationSeparator" w:id="0">
    <w:p w:rsidR="00C56673" w:rsidRDefault="00C5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AD2"/>
    <w:multiLevelType w:val="hybridMultilevel"/>
    <w:tmpl w:val="696C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B1BC6"/>
    <w:multiLevelType w:val="hybridMultilevel"/>
    <w:tmpl w:val="B10EDE5A"/>
    <w:lvl w:ilvl="0" w:tplc="040ED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D43827"/>
    <w:multiLevelType w:val="hybridMultilevel"/>
    <w:tmpl w:val="696C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AA5F5F"/>
    <w:multiLevelType w:val="hybridMultilevel"/>
    <w:tmpl w:val="EFCCFB06"/>
    <w:lvl w:ilvl="0" w:tplc="6AB0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7D1387"/>
    <w:multiLevelType w:val="hybridMultilevel"/>
    <w:tmpl w:val="BCDE05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E"/>
    <w:rsid w:val="00086C7A"/>
    <w:rsid w:val="00094651"/>
    <w:rsid w:val="000E2822"/>
    <w:rsid w:val="00134B0D"/>
    <w:rsid w:val="00155A0A"/>
    <w:rsid w:val="001810A7"/>
    <w:rsid w:val="00193D4F"/>
    <w:rsid w:val="001C2939"/>
    <w:rsid w:val="001D626B"/>
    <w:rsid w:val="001E3501"/>
    <w:rsid w:val="002166EA"/>
    <w:rsid w:val="00344ADC"/>
    <w:rsid w:val="00413426"/>
    <w:rsid w:val="004E2DB3"/>
    <w:rsid w:val="00535E94"/>
    <w:rsid w:val="005D0B5E"/>
    <w:rsid w:val="0062443C"/>
    <w:rsid w:val="0066700D"/>
    <w:rsid w:val="00683FBA"/>
    <w:rsid w:val="006A0D5A"/>
    <w:rsid w:val="00726249"/>
    <w:rsid w:val="0078522E"/>
    <w:rsid w:val="007871E8"/>
    <w:rsid w:val="00792967"/>
    <w:rsid w:val="007B1E99"/>
    <w:rsid w:val="00834DB7"/>
    <w:rsid w:val="00893288"/>
    <w:rsid w:val="008D7E49"/>
    <w:rsid w:val="008E1ADC"/>
    <w:rsid w:val="009561C3"/>
    <w:rsid w:val="0098079D"/>
    <w:rsid w:val="00983B6C"/>
    <w:rsid w:val="009E4ADE"/>
    <w:rsid w:val="00A301EA"/>
    <w:rsid w:val="00A66DDA"/>
    <w:rsid w:val="00AD7C2C"/>
    <w:rsid w:val="00AE27D2"/>
    <w:rsid w:val="00B01094"/>
    <w:rsid w:val="00B6126B"/>
    <w:rsid w:val="00C55A69"/>
    <w:rsid w:val="00C56673"/>
    <w:rsid w:val="00D37CA0"/>
    <w:rsid w:val="00DB773A"/>
    <w:rsid w:val="00E445D3"/>
    <w:rsid w:val="00E938B8"/>
    <w:rsid w:val="00ED3D18"/>
    <w:rsid w:val="00F30092"/>
    <w:rsid w:val="00F3617E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AB9BC2D"/>
  <w15:chartTrackingRefBased/>
  <w15:docId w15:val="{091AE925-B626-45B0-B50C-4887A05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4ADE"/>
    <w:pPr>
      <w:jc w:val="right"/>
    </w:pPr>
  </w:style>
  <w:style w:type="paragraph" w:styleId="a4">
    <w:name w:val="head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155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ting@dc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172</Characters>
  <Application>Microsoft Office Word</Application>
  <DocSecurity>0</DocSecurity>
  <Lines>1</Lines>
  <Paragraphs>1</Paragraphs>
  <ScaleCrop>false</ScaleCrop>
  <Company>no</Company>
  <LinksUpToDate>false</LinksUpToDate>
  <CharactersWithSpaces>842</CharactersWithSpaces>
  <SharedDoc>false</SharedDoc>
  <HLinks>
    <vt:vector size="6" baseType="variant"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mailto:yiting@dcsh.tp.edu.tw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台北市立大直高級中學九十八學年度第一學期『學校日』活動</dc:title>
  <dc:subject/>
  <dc:creator>jclin</dc:creator>
  <cp:keywords/>
  <cp:lastModifiedBy>user</cp:lastModifiedBy>
  <cp:revision>5</cp:revision>
  <dcterms:created xsi:type="dcterms:W3CDTF">2019-03-03T15:13:00Z</dcterms:created>
  <dcterms:modified xsi:type="dcterms:W3CDTF">2019-09-06T04:19:00Z</dcterms:modified>
</cp:coreProperties>
</file>