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921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臺北市立大直高級中學110學年度第2學期</w:t>
      </w:r>
    </w:p>
    <w:p w14:paraId="4EEA2DBC" w14:textId="77777777" w:rsidR="002D2601" w:rsidRPr="0019704E" w:rsidRDefault="00527458" w:rsidP="002D2601">
      <w:pPr>
        <w:pBdr>
          <w:top w:val="nil"/>
          <w:left w:val="nil"/>
          <w:bottom w:val="nil"/>
          <w:right w:val="nil"/>
          <w:between w:val="nil"/>
        </w:pBdr>
        <w:spacing w:line="240" w:lineRule="auto"/>
        <w:ind w:leftChars="-1" w:left="0" w:hanging="2"/>
        <w:jc w:val="center"/>
        <w:rPr>
          <w:rFonts w:ascii="標楷體" w:eastAsia="標楷體" w:hAnsi="標楷體" w:cs="微軟正黑體"/>
          <w:b/>
          <w:color w:val="000000"/>
        </w:rPr>
      </w:pPr>
      <w:r w:rsidRPr="0019704E">
        <w:rPr>
          <w:rFonts w:ascii="標楷體" w:eastAsia="標楷體" w:hAnsi="標楷體" w:cs="微軟正黑體"/>
          <w:b/>
          <w:color w:val="000000"/>
        </w:rPr>
        <w:t>高中部 _</w:t>
      </w:r>
      <w:r w:rsidR="00A92632" w:rsidRPr="0019704E">
        <w:rPr>
          <w:rFonts w:ascii="標楷體" w:eastAsia="標楷體" w:hAnsi="標楷體" w:cs="微軟正黑體" w:hint="eastAsia"/>
          <w:b/>
          <w:color w:val="000000"/>
        </w:rPr>
        <w:t>國文</w:t>
      </w:r>
      <w:r w:rsidRPr="0019704E">
        <w:rPr>
          <w:rFonts w:ascii="標楷體" w:eastAsia="標楷體" w:hAnsi="標楷體" w:cs="微軟正黑體"/>
          <w:b/>
          <w:color w:val="000000"/>
        </w:rPr>
        <w:t>_ 科教學活動計畫書</w:t>
      </w:r>
    </w:p>
    <w:tbl>
      <w:tblPr>
        <w:tblStyle w:val="afb"/>
        <w:tblW w:w="10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1"/>
        <w:gridCol w:w="14"/>
        <w:gridCol w:w="2806"/>
        <w:gridCol w:w="1706"/>
        <w:gridCol w:w="3426"/>
      </w:tblGrid>
      <w:tr w:rsidR="00F04DE5" w:rsidRPr="0019704E" w14:paraId="46F2BFB9" w14:textId="77777777" w:rsidTr="00B23CC2">
        <w:trPr>
          <w:trHeight w:val="835"/>
          <w:jc w:val="center"/>
        </w:trPr>
        <w:tc>
          <w:tcPr>
            <w:tcW w:w="2131" w:type="dxa"/>
            <w:vAlign w:val="center"/>
          </w:tcPr>
          <w:p w14:paraId="08E953A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任教班級</w:t>
            </w:r>
          </w:p>
        </w:tc>
        <w:tc>
          <w:tcPr>
            <w:tcW w:w="2820" w:type="dxa"/>
            <w:gridSpan w:val="2"/>
            <w:vAlign w:val="center"/>
          </w:tcPr>
          <w:p w14:paraId="7A3BC72C" w14:textId="54F72040" w:rsidR="00F04DE5" w:rsidRPr="0019704E" w:rsidRDefault="0019704E">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H202.H205</w:t>
            </w:r>
          </w:p>
        </w:tc>
        <w:tc>
          <w:tcPr>
            <w:tcW w:w="1706" w:type="dxa"/>
            <w:vAlign w:val="center"/>
          </w:tcPr>
          <w:p w14:paraId="6254CD1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任課老師</w:t>
            </w:r>
          </w:p>
          <w:p w14:paraId="6A4C804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姓    名</w:t>
            </w:r>
          </w:p>
        </w:tc>
        <w:tc>
          <w:tcPr>
            <w:tcW w:w="3412" w:type="dxa"/>
            <w:vAlign w:val="center"/>
          </w:tcPr>
          <w:p w14:paraId="13E157D2" w14:textId="1D87EC7C" w:rsidR="00F04DE5" w:rsidRPr="0019704E" w:rsidRDefault="0019704E">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hint="eastAsia"/>
                <w:color w:val="000000"/>
              </w:rPr>
              <w:t>翁于雯</w:t>
            </w:r>
          </w:p>
        </w:tc>
      </w:tr>
      <w:tr w:rsidR="009446E3" w:rsidRPr="0019704E" w14:paraId="31BACA5F" w14:textId="77777777" w:rsidTr="00B23CC2">
        <w:trPr>
          <w:trHeight w:val="737"/>
          <w:jc w:val="center"/>
        </w:trPr>
        <w:tc>
          <w:tcPr>
            <w:tcW w:w="2145" w:type="dxa"/>
            <w:gridSpan w:val="2"/>
            <w:tcBorders>
              <w:bottom w:val="single" w:sz="4" w:space="0" w:color="000000"/>
            </w:tcBorders>
            <w:vAlign w:val="center"/>
          </w:tcPr>
          <w:p w14:paraId="69B1EB08" w14:textId="77777777" w:rsidR="009446E3" w:rsidRPr="0019704E" w:rsidRDefault="009446E3" w:rsidP="009446E3">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b/>
                <w:color w:val="000000"/>
              </w:rPr>
              <w:t>一、教學目標</w:t>
            </w:r>
          </w:p>
        </w:tc>
        <w:tc>
          <w:tcPr>
            <w:tcW w:w="7938" w:type="dxa"/>
            <w:gridSpan w:val="3"/>
            <w:tcBorders>
              <w:bottom w:val="single" w:sz="4" w:space="0" w:color="000000"/>
            </w:tcBorders>
            <w:vAlign w:val="center"/>
          </w:tcPr>
          <w:p w14:paraId="69926F0A" w14:textId="499A3F57" w:rsidR="009446E3" w:rsidRPr="0019704E" w:rsidRDefault="0019704E" w:rsidP="009446E3">
            <w:pPr>
              <w:numPr>
                <w:ilvl w:val="0"/>
                <w:numId w:val="2"/>
              </w:numPr>
              <w:tabs>
                <w:tab w:val="num" w:pos="143"/>
              </w:tabs>
              <w:spacing w:afterLines="30" w:after="72" w:line="240" w:lineRule="auto"/>
              <w:ind w:left="0" w:firstLineChars="0" w:hanging="2"/>
              <w:rPr>
                <w:rFonts w:ascii="標楷體" w:eastAsia="標楷體" w:hAnsi="標楷體" w:cs="新細明體"/>
                <w:kern w:val="0"/>
              </w:rPr>
            </w:pPr>
            <w:r w:rsidRPr="0019704E">
              <w:rPr>
                <w:rFonts w:ascii="標楷體" w:eastAsia="標楷體" w:hAnsi="標楷體" w:cs="新細明體" w:hint="eastAsia"/>
                <w:kern w:val="0"/>
              </w:rPr>
              <w:t>增進古今國學的認知，培養閱讀、賞析文章的能力並加強語文表達以提昇寫作能力。</w:t>
            </w:r>
          </w:p>
        </w:tc>
      </w:tr>
      <w:tr w:rsidR="00D73A7A" w:rsidRPr="0019704E" w14:paraId="1D3D22DF" w14:textId="77777777" w:rsidTr="00B23CC2">
        <w:trPr>
          <w:trHeight w:val="1070"/>
          <w:jc w:val="center"/>
        </w:trPr>
        <w:tc>
          <w:tcPr>
            <w:tcW w:w="2145" w:type="dxa"/>
            <w:gridSpan w:val="2"/>
            <w:vAlign w:val="center"/>
          </w:tcPr>
          <w:p w14:paraId="65F25C07" w14:textId="77777777" w:rsidR="00D73A7A" w:rsidRPr="0019704E" w:rsidRDefault="00D73A7A" w:rsidP="00D73A7A">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b/>
                <w:color w:val="000000"/>
              </w:rPr>
              <w:t>二、教材內容</w:t>
            </w:r>
          </w:p>
        </w:tc>
        <w:tc>
          <w:tcPr>
            <w:tcW w:w="7938" w:type="dxa"/>
            <w:gridSpan w:val="3"/>
            <w:vAlign w:val="center"/>
          </w:tcPr>
          <w:p w14:paraId="47E008D7" w14:textId="77777777" w:rsidR="0019704E" w:rsidRPr="0019704E" w:rsidRDefault="0019704E" w:rsidP="0019704E">
            <w:pPr>
              <w:ind w:left="2" w:hanging="2"/>
              <w:jc w:val="both"/>
              <w:rPr>
                <w:rFonts w:ascii="標楷體" w:eastAsia="標楷體" w:hAnsi="標楷體" w:hint="eastAsia"/>
              </w:rPr>
            </w:pPr>
            <w:r w:rsidRPr="0019704E">
              <w:rPr>
                <w:rFonts w:ascii="標楷體" w:eastAsia="標楷體" w:hAnsi="標楷體" w:hint="eastAsia"/>
              </w:rPr>
              <w:t xml:space="preserve">1龍騰版版課本、補充文選       </w:t>
            </w:r>
          </w:p>
          <w:p w14:paraId="1DC15741" w14:textId="78BFEF74" w:rsidR="00D73A7A" w:rsidRPr="0019704E" w:rsidRDefault="0019704E" w:rsidP="0019704E">
            <w:pPr>
              <w:ind w:left="2" w:hanging="2"/>
              <w:jc w:val="both"/>
              <w:rPr>
                <w:rFonts w:ascii="標楷體" w:eastAsia="標楷體" w:hAnsi="標楷體"/>
              </w:rPr>
            </w:pPr>
            <w:r w:rsidRPr="0019704E">
              <w:rPr>
                <w:rFonts w:ascii="標楷體" w:eastAsia="標楷體" w:hAnsi="標楷體" w:hint="eastAsia"/>
              </w:rPr>
              <w:t>2課外閱讀（補充講義、想讀享讀、古今閱讀100、語典）</w:t>
            </w:r>
          </w:p>
        </w:tc>
      </w:tr>
      <w:tr w:rsidR="00D73A7A" w:rsidRPr="0019704E" w14:paraId="0F64ADB2" w14:textId="77777777" w:rsidTr="00B23CC2">
        <w:trPr>
          <w:trHeight w:val="737"/>
          <w:jc w:val="center"/>
        </w:trPr>
        <w:tc>
          <w:tcPr>
            <w:tcW w:w="2145" w:type="dxa"/>
            <w:gridSpan w:val="2"/>
            <w:vAlign w:val="center"/>
          </w:tcPr>
          <w:p w14:paraId="4D6F78B6" w14:textId="77777777" w:rsidR="00D73A7A" w:rsidRPr="0019704E" w:rsidRDefault="00D73A7A" w:rsidP="00D73A7A">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b/>
                <w:color w:val="000000"/>
              </w:rPr>
              <w:t>三、作業內容</w:t>
            </w:r>
          </w:p>
        </w:tc>
        <w:tc>
          <w:tcPr>
            <w:tcW w:w="7938" w:type="dxa"/>
            <w:gridSpan w:val="3"/>
            <w:vAlign w:val="center"/>
          </w:tcPr>
          <w:p w14:paraId="58AE9E16" w14:textId="77777777" w:rsidR="0019704E" w:rsidRPr="0019704E" w:rsidRDefault="0019704E" w:rsidP="0019704E">
            <w:pPr>
              <w:ind w:left="2" w:hanging="2"/>
              <w:rPr>
                <w:rFonts w:ascii="標楷體" w:eastAsia="標楷體" w:hAnsi="標楷體" w:hint="eastAsia"/>
              </w:rPr>
            </w:pPr>
            <w:r w:rsidRPr="0019704E">
              <w:rPr>
                <w:rFonts w:ascii="標楷體" w:eastAsia="標楷體" w:hAnsi="標楷體" w:hint="eastAsia"/>
              </w:rPr>
              <w:t>1</w:t>
            </w:r>
            <w:r w:rsidRPr="0019704E">
              <w:rPr>
                <w:rFonts w:ascii="標楷體" w:eastAsia="標楷體" w:hAnsi="標楷體" w:cs="新細明體" w:hint="eastAsia"/>
              </w:rPr>
              <w:t>作文數篇。</w:t>
            </w:r>
          </w:p>
          <w:p w14:paraId="4876C4B2" w14:textId="3DF3A60E" w:rsidR="00D73A7A" w:rsidRPr="0019704E" w:rsidRDefault="0019704E" w:rsidP="0019704E">
            <w:pPr>
              <w:ind w:left="2" w:hanging="2"/>
              <w:rPr>
                <w:rFonts w:ascii="標楷體" w:eastAsia="標楷體" w:hAnsi="標楷體"/>
              </w:rPr>
            </w:pPr>
            <w:r w:rsidRPr="0019704E">
              <w:rPr>
                <w:rFonts w:ascii="標楷體" w:eastAsia="標楷體" w:hAnsi="標楷體" w:hint="eastAsia"/>
              </w:rPr>
              <w:t>2</w:t>
            </w:r>
            <w:r w:rsidRPr="0019704E">
              <w:rPr>
                <w:rFonts w:ascii="標楷體" w:eastAsia="標楷體" w:hAnsi="標楷體" w:cs="新細明體" w:hint="eastAsia"/>
              </w:rPr>
              <w:t>定期作業（每周補充講義及語文練習）。</w:t>
            </w:r>
          </w:p>
        </w:tc>
      </w:tr>
      <w:tr w:rsidR="00D73A7A" w:rsidRPr="0019704E" w14:paraId="65331572" w14:textId="77777777" w:rsidTr="00B23CC2">
        <w:trPr>
          <w:trHeight w:val="1203"/>
          <w:jc w:val="center"/>
        </w:trPr>
        <w:tc>
          <w:tcPr>
            <w:tcW w:w="2145" w:type="dxa"/>
            <w:gridSpan w:val="2"/>
            <w:vAlign w:val="center"/>
          </w:tcPr>
          <w:p w14:paraId="24682EA7" w14:textId="77777777" w:rsidR="00D73A7A" w:rsidRPr="0019704E" w:rsidRDefault="00D73A7A" w:rsidP="00D73A7A">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b/>
                <w:color w:val="000000"/>
              </w:rPr>
              <w:t>四、平時成績評量方法</w:t>
            </w:r>
          </w:p>
        </w:tc>
        <w:tc>
          <w:tcPr>
            <w:tcW w:w="7938" w:type="dxa"/>
            <w:gridSpan w:val="3"/>
            <w:vAlign w:val="center"/>
          </w:tcPr>
          <w:p w14:paraId="4BD27DDB" w14:textId="5D58352E" w:rsidR="00D73A7A" w:rsidRPr="0019704E" w:rsidRDefault="0019704E" w:rsidP="00D73A7A">
            <w:pPr>
              <w:ind w:left="2" w:hanging="2"/>
              <w:rPr>
                <w:rFonts w:ascii="標楷體" w:eastAsia="標楷體" w:hAnsi="標楷體"/>
                <w:color w:val="000000"/>
              </w:rPr>
            </w:pPr>
            <w:r w:rsidRPr="0019704E">
              <w:rPr>
                <w:rFonts w:ascii="標楷體" w:eastAsia="標楷體" w:hAnsi="標楷體" w:cs="新細明體" w:hint="eastAsia"/>
                <w:color w:val="000000"/>
              </w:rPr>
              <w:t>學習態度、紙筆測驗、作業成績</w:t>
            </w:r>
          </w:p>
        </w:tc>
      </w:tr>
      <w:tr w:rsidR="00B23CC2" w:rsidRPr="0019704E" w14:paraId="7E5AB481" w14:textId="77777777" w:rsidTr="00B23CC2">
        <w:trPr>
          <w:trHeight w:val="1203"/>
          <w:jc w:val="center"/>
        </w:trPr>
        <w:tc>
          <w:tcPr>
            <w:tcW w:w="2145" w:type="dxa"/>
            <w:gridSpan w:val="2"/>
            <w:vAlign w:val="center"/>
          </w:tcPr>
          <w:p w14:paraId="73CA9CEA" w14:textId="77777777" w:rsidR="00B23CC2" w:rsidRPr="0019704E" w:rsidRDefault="00B23CC2" w:rsidP="00B23CC2">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b/>
                <w:color w:val="000000"/>
              </w:rPr>
              <w:t>五、學期成績計算</w:t>
            </w:r>
          </w:p>
        </w:tc>
        <w:tc>
          <w:tcPr>
            <w:tcW w:w="7938" w:type="dxa"/>
            <w:gridSpan w:val="3"/>
            <w:vAlign w:val="center"/>
          </w:tcPr>
          <w:p w14:paraId="3EF2A96E" w14:textId="09387CF2" w:rsidR="00B23CC2" w:rsidRPr="0019704E" w:rsidRDefault="0019704E" w:rsidP="00B23CC2">
            <w:pPr>
              <w:tabs>
                <w:tab w:val="left" w:pos="422"/>
              </w:tabs>
              <w:ind w:left="2" w:hanging="2"/>
              <w:rPr>
                <w:rFonts w:ascii="標楷體" w:eastAsia="標楷體" w:hAnsi="標楷體"/>
              </w:rPr>
            </w:pPr>
            <w:r w:rsidRPr="0019704E">
              <w:rPr>
                <w:rFonts w:ascii="標楷體" w:eastAsia="標楷體" w:hAnsi="標楷體" w:hint="eastAsia"/>
              </w:rPr>
              <w:t>平時成績〈假期考試5%、學習態度、紙筆測驗、作業成績〉30%，兩次段考40﹪，期末考試30﹪。</w:t>
            </w:r>
          </w:p>
        </w:tc>
      </w:tr>
      <w:tr w:rsidR="00B23CC2" w:rsidRPr="0019704E" w14:paraId="2DD57864" w14:textId="77777777" w:rsidTr="00B23CC2">
        <w:trPr>
          <w:trHeight w:val="1203"/>
          <w:jc w:val="center"/>
        </w:trPr>
        <w:tc>
          <w:tcPr>
            <w:tcW w:w="2145" w:type="dxa"/>
            <w:gridSpan w:val="2"/>
            <w:vAlign w:val="center"/>
          </w:tcPr>
          <w:p w14:paraId="78CBA701" w14:textId="77777777" w:rsidR="00B23CC2" w:rsidRPr="0019704E" w:rsidRDefault="00B23CC2" w:rsidP="00B23CC2">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rPr>
              <w:t>六、可上傳學習歷程檔案課程學習成果之作品</w:t>
            </w:r>
          </w:p>
        </w:tc>
        <w:tc>
          <w:tcPr>
            <w:tcW w:w="7938" w:type="dxa"/>
            <w:gridSpan w:val="3"/>
            <w:vAlign w:val="center"/>
          </w:tcPr>
          <w:p w14:paraId="37D2D22A" w14:textId="77777777" w:rsidR="00B23CC2" w:rsidRPr="0019704E" w:rsidRDefault="00B23CC2" w:rsidP="00B23CC2">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hint="eastAsia"/>
                <w:color w:val="000000"/>
              </w:rPr>
              <w:t>1.韻文之美--從樂府詩到曲 2. 傳奇小說與戲曲3.從戲曲與小說中看女性的角色4.理想世界的探討[大同與小康]5.共創永續地球我做了什麼?</w:t>
            </w:r>
          </w:p>
        </w:tc>
      </w:tr>
      <w:tr w:rsidR="00B23CC2" w:rsidRPr="0019704E" w14:paraId="50B5C84E" w14:textId="77777777" w:rsidTr="00B23CC2">
        <w:trPr>
          <w:trHeight w:val="1203"/>
          <w:jc w:val="center"/>
        </w:trPr>
        <w:tc>
          <w:tcPr>
            <w:tcW w:w="2145" w:type="dxa"/>
            <w:gridSpan w:val="2"/>
            <w:vAlign w:val="center"/>
          </w:tcPr>
          <w:p w14:paraId="717853B7" w14:textId="77777777" w:rsidR="00B23CC2" w:rsidRPr="0019704E" w:rsidRDefault="00B23CC2" w:rsidP="00B23CC2">
            <w:pPr>
              <w:pBdr>
                <w:top w:val="nil"/>
                <w:left w:val="nil"/>
                <w:bottom w:val="nil"/>
                <w:right w:val="nil"/>
                <w:between w:val="nil"/>
              </w:pBdr>
              <w:spacing w:line="240" w:lineRule="auto"/>
              <w:ind w:left="2" w:hanging="2"/>
              <w:jc w:val="both"/>
              <w:rPr>
                <w:rFonts w:ascii="標楷體" w:eastAsia="標楷體" w:hAnsi="標楷體" w:cs="微軟正黑體"/>
                <w:b/>
                <w:color w:val="FF0000"/>
              </w:rPr>
            </w:pPr>
            <w:r w:rsidRPr="0019704E">
              <w:rPr>
                <w:rFonts w:ascii="標楷體" w:eastAsia="標楷體" w:hAnsi="標楷體" w:cs="微軟正黑體" w:hint="eastAsia"/>
                <w:b/>
                <w:color w:val="000000"/>
              </w:rPr>
              <w:t>七</w:t>
            </w:r>
            <w:r w:rsidRPr="0019704E">
              <w:rPr>
                <w:rFonts w:ascii="標楷體" w:eastAsia="標楷體" w:hAnsi="標楷體" w:cs="微軟正黑體"/>
                <w:b/>
                <w:color w:val="000000"/>
              </w:rPr>
              <w:t>、個人教學理念</w:t>
            </w:r>
          </w:p>
        </w:tc>
        <w:tc>
          <w:tcPr>
            <w:tcW w:w="7938" w:type="dxa"/>
            <w:gridSpan w:val="3"/>
            <w:vAlign w:val="center"/>
          </w:tcPr>
          <w:p w14:paraId="7B76DF0E" w14:textId="77777777" w:rsidR="0019704E" w:rsidRPr="0019704E" w:rsidRDefault="0019704E" w:rsidP="0019704E">
            <w:pPr>
              <w:pBdr>
                <w:top w:val="nil"/>
                <w:left w:val="nil"/>
                <w:bottom w:val="nil"/>
                <w:right w:val="nil"/>
                <w:between w:val="nil"/>
              </w:pBdr>
              <w:spacing w:line="240" w:lineRule="auto"/>
              <w:ind w:left="2" w:hanging="2"/>
              <w:rPr>
                <w:rFonts w:ascii="標楷體" w:eastAsia="標楷體" w:hAnsi="標楷體" w:cs="微軟正黑體" w:hint="eastAsia"/>
                <w:color w:val="000000"/>
              </w:rPr>
            </w:pPr>
            <w:r w:rsidRPr="0019704E">
              <w:rPr>
                <w:rFonts w:ascii="標楷體" w:eastAsia="標楷體" w:hAnsi="標楷體" w:cs="微軟正黑體" w:hint="eastAsia"/>
                <w:color w:val="000000"/>
              </w:rPr>
              <w:t>1尊重個別差異，協助學生認識自己的特質，並引領學生悠游文學殿堂，體驗其真善美的境界。</w:t>
            </w:r>
          </w:p>
          <w:p w14:paraId="303086F2" w14:textId="1A582668" w:rsidR="00B23CC2" w:rsidRPr="0019704E" w:rsidRDefault="0019704E" w:rsidP="0019704E">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hint="eastAsia"/>
                <w:color w:val="000000"/>
              </w:rPr>
              <w:t>2透過課外選文帶領孩子欣賞不同的生命境界，接觸不同的觀點深入體會其生命情態，讓孩子能更深入思考自己的人生方向，進而建構積極、樂觀的生命哲學。</w:t>
            </w:r>
          </w:p>
        </w:tc>
      </w:tr>
      <w:tr w:rsidR="00B23CC2" w:rsidRPr="0019704E" w14:paraId="5545950B" w14:textId="77777777" w:rsidTr="00B23CC2">
        <w:trPr>
          <w:trHeight w:val="1203"/>
          <w:jc w:val="center"/>
        </w:trPr>
        <w:tc>
          <w:tcPr>
            <w:tcW w:w="2145" w:type="dxa"/>
            <w:gridSpan w:val="2"/>
            <w:vAlign w:val="center"/>
          </w:tcPr>
          <w:p w14:paraId="68D242BB" w14:textId="77777777" w:rsidR="00B23CC2" w:rsidRPr="0019704E" w:rsidRDefault="00B23CC2" w:rsidP="00B23CC2">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b/>
                <w:color w:val="000000"/>
              </w:rPr>
              <w:t>八</w:t>
            </w:r>
            <w:r w:rsidRPr="0019704E">
              <w:rPr>
                <w:rFonts w:ascii="標楷體" w:eastAsia="標楷體" w:hAnsi="標楷體" w:cs="微軟正黑體"/>
                <w:b/>
                <w:color w:val="000000"/>
              </w:rPr>
              <w:t>、擬請家長協助事項</w:t>
            </w:r>
          </w:p>
        </w:tc>
        <w:tc>
          <w:tcPr>
            <w:tcW w:w="7938" w:type="dxa"/>
            <w:gridSpan w:val="3"/>
            <w:vAlign w:val="center"/>
          </w:tcPr>
          <w:p w14:paraId="417DA08F" w14:textId="77777777" w:rsidR="0019704E" w:rsidRPr="0019704E" w:rsidRDefault="0019704E" w:rsidP="0019704E">
            <w:pPr>
              <w:pBdr>
                <w:top w:val="nil"/>
                <w:left w:val="nil"/>
                <w:bottom w:val="nil"/>
                <w:right w:val="nil"/>
                <w:between w:val="nil"/>
              </w:pBdr>
              <w:spacing w:line="240" w:lineRule="auto"/>
              <w:ind w:left="2" w:hanging="2"/>
              <w:rPr>
                <w:rFonts w:ascii="標楷體" w:eastAsia="標楷體" w:hAnsi="標楷體" w:cs="微軟正黑體" w:hint="eastAsia"/>
                <w:color w:val="000000"/>
              </w:rPr>
            </w:pPr>
            <w:r w:rsidRPr="0019704E">
              <w:rPr>
                <w:rFonts w:ascii="標楷體" w:eastAsia="標楷體" w:hAnsi="標楷體" w:cs="微軟正黑體" w:hint="eastAsia"/>
                <w:color w:val="000000"/>
              </w:rPr>
              <w:t>1激發學生主動求知的熱忱，鼓勵閱讀課外書籍，以增加人文素養。</w:t>
            </w:r>
          </w:p>
          <w:p w14:paraId="0B85610C" w14:textId="77777777" w:rsidR="0019704E" w:rsidRPr="0019704E" w:rsidRDefault="0019704E" w:rsidP="0019704E">
            <w:pPr>
              <w:pBdr>
                <w:top w:val="nil"/>
                <w:left w:val="nil"/>
                <w:bottom w:val="nil"/>
                <w:right w:val="nil"/>
                <w:between w:val="nil"/>
              </w:pBdr>
              <w:spacing w:line="240" w:lineRule="auto"/>
              <w:ind w:left="2" w:hanging="2"/>
              <w:rPr>
                <w:rFonts w:ascii="標楷體" w:eastAsia="標楷體" w:hAnsi="標楷體" w:cs="微軟正黑體" w:hint="eastAsia"/>
                <w:color w:val="000000"/>
              </w:rPr>
            </w:pPr>
            <w:r w:rsidRPr="0019704E">
              <w:rPr>
                <w:rFonts w:ascii="標楷體" w:eastAsia="標楷體" w:hAnsi="標楷體" w:cs="微軟正黑體" w:hint="eastAsia"/>
                <w:color w:val="000000"/>
              </w:rPr>
              <w:t>2關心孩子的心理狀況，讓孩子在面對學習時，有較積極進取的態度，讓學習快樂且有效率。</w:t>
            </w:r>
          </w:p>
          <w:p w14:paraId="6556FD70" w14:textId="16E8CDB2" w:rsidR="00B23CC2" w:rsidRPr="0019704E" w:rsidRDefault="0019704E" w:rsidP="0019704E">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hint="eastAsia"/>
                <w:color w:val="000000"/>
              </w:rPr>
              <w:t>3關心孩子是否如期繳交作業並鼓勵孩子廣泛越讀養成良好的閱讀習慣。</w:t>
            </w:r>
          </w:p>
        </w:tc>
      </w:tr>
      <w:tr w:rsidR="00B23CC2" w:rsidRPr="0019704E" w14:paraId="4CAB36FD" w14:textId="77777777" w:rsidTr="00B23CC2">
        <w:trPr>
          <w:trHeight w:val="1203"/>
          <w:jc w:val="center"/>
        </w:trPr>
        <w:tc>
          <w:tcPr>
            <w:tcW w:w="2145" w:type="dxa"/>
            <w:gridSpan w:val="2"/>
            <w:vAlign w:val="center"/>
          </w:tcPr>
          <w:p w14:paraId="69739B4A" w14:textId="77777777" w:rsidR="00B23CC2" w:rsidRPr="0019704E" w:rsidRDefault="00B23CC2" w:rsidP="00B23CC2">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b/>
                <w:color w:val="000000"/>
              </w:rPr>
              <w:t>九</w:t>
            </w:r>
            <w:r w:rsidRPr="0019704E">
              <w:rPr>
                <w:rFonts w:ascii="標楷體" w:eastAsia="標楷體" w:hAnsi="標楷體" w:cs="微軟正黑體"/>
                <w:b/>
                <w:color w:val="000000"/>
              </w:rPr>
              <w:t>、聯絡方式</w:t>
            </w:r>
          </w:p>
        </w:tc>
        <w:tc>
          <w:tcPr>
            <w:tcW w:w="7938" w:type="dxa"/>
            <w:gridSpan w:val="3"/>
            <w:vAlign w:val="center"/>
          </w:tcPr>
          <w:p w14:paraId="13194CFD" w14:textId="11A84A14" w:rsidR="00B23CC2" w:rsidRPr="0019704E" w:rsidRDefault="0019704E" w:rsidP="00B23CC2">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25334017-214        0970758035</w:t>
            </w:r>
            <w:r w:rsidRPr="0019704E">
              <w:rPr>
                <w:rFonts w:ascii="標楷體" w:eastAsia="標楷體" w:hAnsi="標楷體" w:cs="微軟正黑體" w:hint="eastAsia"/>
                <w:color w:val="000000"/>
              </w:rPr>
              <w:t xml:space="preserve"> </w:t>
            </w:r>
            <w:r w:rsidRPr="0019704E">
              <w:rPr>
                <w:rFonts w:ascii="標楷體" w:eastAsia="標楷體" w:hAnsi="標楷體" w:cs="微軟正黑體"/>
                <w:color w:val="000000"/>
              </w:rPr>
              <w:t xml:space="preserve">   </w:t>
            </w:r>
            <w:r w:rsidRPr="0019704E">
              <w:rPr>
                <w:rFonts w:ascii="標楷體" w:eastAsia="標楷體" w:hAnsi="標楷體" w:cs="微軟正黑體" w:hint="eastAsia"/>
                <w:color w:val="000000"/>
              </w:rPr>
              <w:t xml:space="preserve">   </w:t>
            </w:r>
            <w:r w:rsidRPr="0019704E">
              <w:rPr>
                <w:rFonts w:ascii="標楷體" w:eastAsia="標楷體" w:hAnsi="標楷體" w:cs="微軟正黑體"/>
                <w:color w:val="000000"/>
              </w:rPr>
              <w:t>line</w:t>
            </w:r>
            <w:r w:rsidRPr="0019704E">
              <w:rPr>
                <w:rFonts w:ascii="標楷體" w:eastAsia="標楷體" w:hAnsi="標楷體" w:cs="微軟正黑體" w:hint="eastAsia"/>
                <w:color w:val="000000"/>
              </w:rPr>
              <w:t xml:space="preserve"> 平台</w:t>
            </w:r>
          </w:p>
        </w:tc>
      </w:tr>
    </w:tbl>
    <w:p w14:paraId="5F6960C6" w14:textId="77777777" w:rsidR="00F04DE5" w:rsidRPr="0019704E" w:rsidRDefault="00F04DE5">
      <w:pPr>
        <w:pBdr>
          <w:top w:val="nil"/>
          <w:left w:val="nil"/>
          <w:bottom w:val="nil"/>
          <w:right w:val="nil"/>
          <w:between w:val="nil"/>
        </w:pBdr>
        <w:spacing w:line="240" w:lineRule="auto"/>
        <w:ind w:left="2" w:hanging="2"/>
        <w:jc w:val="center"/>
        <w:rPr>
          <w:rFonts w:ascii="標楷體" w:eastAsia="標楷體" w:hAnsi="標楷體" w:cs="微軟正黑體"/>
          <w:color w:val="000000"/>
        </w:rPr>
        <w:sectPr w:rsidR="00F04DE5" w:rsidRPr="0019704E">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14:paraId="68B2761A" w14:textId="002EA64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【教學進度表】</w:t>
      </w:r>
    </w:p>
    <w:tbl>
      <w:tblPr>
        <w:tblW w:w="10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118"/>
        <w:gridCol w:w="118"/>
        <w:gridCol w:w="356"/>
        <w:gridCol w:w="334"/>
        <w:gridCol w:w="345"/>
        <w:gridCol w:w="209"/>
        <w:gridCol w:w="136"/>
        <w:gridCol w:w="345"/>
        <w:gridCol w:w="345"/>
        <w:gridCol w:w="433"/>
        <w:gridCol w:w="1598"/>
        <w:gridCol w:w="1433"/>
        <w:gridCol w:w="380"/>
        <w:gridCol w:w="487"/>
        <w:gridCol w:w="487"/>
        <w:gridCol w:w="169"/>
        <w:gridCol w:w="1241"/>
        <w:gridCol w:w="1227"/>
      </w:tblGrid>
      <w:tr w:rsidR="00F04DE5" w:rsidRPr="0019704E" w14:paraId="3C445349" w14:textId="77777777">
        <w:trPr>
          <w:trHeight w:val="275"/>
          <w:jc w:val="center"/>
        </w:trPr>
        <w:tc>
          <w:tcPr>
            <w:tcW w:w="716" w:type="dxa"/>
            <w:gridSpan w:val="3"/>
            <w:vMerge w:val="restart"/>
            <w:tcBorders>
              <w:top w:val="single" w:sz="18" w:space="0" w:color="000000"/>
              <w:left w:val="single" w:sz="18" w:space="0" w:color="000000"/>
              <w:right w:val="single" w:sz="4" w:space="0" w:color="000000"/>
            </w:tcBorders>
            <w:vAlign w:val="center"/>
          </w:tcPr>
          <w:p w14:paraId="2169AC0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融入</w:t>
            </w:r>
          </w:p>
          <w:p w14:paraId="6DFA11B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議題</w:t>
            </w:r>
          </w:p>
        </w:tc>
        <w:tc>
          <w:tcPr>
            <w:tcW w:w="1256" w:type="dxa"/>
            <w:gridSpan w:val="4"/>
            <w:tcBorders>
              <w:top w:val="single" w:sz="18" w:space="0" w:color="000000"/>
              <w:left w:val="single" w:sz="4" w:space="0" w:color="000000"/>
              <w:bottom w:val="nil"/>
              <w:right w:val="nil"/>
            </w:tcBorders>
          </w:tcPr>
          <w:p w14:paraId="2D866CA7"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1.品德教育</w:t>
            </w:r>
          </w:p>
        </w:tc>
        <w:tc>
          <w:tcPr>
            <w:tcW w:w="1276" w:type="dxa"/>
            <w:gridSpan w:val="4"/>
            <w:tcBorders>
              <w:top w:val="single" w:sz="18" w:space="0" w:color="000000"/>
              <w:left w:val="nil"/>
              <w:bottom w:val="nil"/>
              <w:right w:val="nil"/>
            </w:tcBorders>
          </w:tcPr>
          <w:p w14:paraId="19030E20"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2.環境教育</w:t>
            </w:r>
          </w:p>
        </w:tc>
        <w:tc>
          <w:tcPr>
            <w:tcW w:w="1644" w:type="dxa"/>
            <w:tcBorders>
              <w:top w:val="single" w:sz="18" w:space="0" w:color="000000"/>
              <w:left w:val="nil"/>
              <w:bottom w:val="nil"/>
              <w:right w:val="nil"/>
            </w:tcBorders>
          </w:tcPr>
          <w:p w14:paraId="254191BB"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 xml:space="preserve">3.法治教育　</w:t>
            </w:r>
          </w:p>
        </w:tc>
        <w:tc>
          <w:tcPr>
            <w:tcW w:w="1474" w:type="dxa"/>
            <w:tcBorders>
              <w:top w:val="single" w:sz="18" w:space="0" w:color="000000"/>
              <w:left w:val="nil"/>
              <w:bottom w:val="nil"/>
              <w:right w:val="nil"/>
            </w:tcBorders>
          </w:tcPr>
          <w:p w14:paraId="5F807DEF"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 xml:space="preserve">4.永續發展　</w:t>
            </w:r>
          </w:p>
        </w:tc>
        <w:tc>
          <w:tcPr>
            <w:tcW w:w="1560" w:type="dxa"/>
            <w:gridSpan w:val="4"/>
            <w:tcBorders>
              <w:top w:val="single" w:sz="18" w:space="0" w:color="000000"/>
              <w:left w:val="nil"/>
              <w:bottom w:val="nil"/>
              <w:right w:val="nil"/>
            </w:tcBorders>
          </w:tcPr>
          <w:p w14:paraId="5F6C3335"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5.海洋教育</w:t>
            </w:r>
          </w:p>
        </w:tc>
        <w:tc>
          <w:tcPr>
            <w:tcW w:w="1275" w:type="dxa"/>
            <w:tcBorders>
              <w:top w:val="single" w:sz="18" w:space="0" w:color="000000"/>
              <w:left w:val="nil"/>
              <w:bottom w:val="nil"/>
              <w:right w:val="nil"/>
            </w:tcBorders>
          </w:tcPr>
          <w:p w14:paraId="54F55BFC"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6.</w:t>
            </w:r>
            <w:hyperlink r:id="rId14">
              <w:r w:rsidRPr="0019704E">
                <w:rPr>
                  <w:rFonts w:ascii="標楷體" w:eastAsia="標楷體" w:hAnsi="標楷體" w:cs="微軟正黑體"/>
                  <w:color w:val="000000"/>
                </w:rPr>
                <w:t>人權教育</w:t>
              </w:r>
            </w:hyperlink>
          </w:p>
        </w:tc>
        <w:tc>
          <w:tcPr>
            <w:tcW w:w="1261" w:type="dxa"/>
            <w:tcBorders>
              <w:top w:val="single" w:sz="18" w:space="0" w:color="000000"/>
              <w:left w:val="nil"/>
              <w:bottom w:val="nil"/>
              <w:right w:val="single" w:sz="18" w:space="0" w:color="000000"/>
            </w:tcBorders>
          </w:tcPr>
          <w:p w14:paraId="63D6A351"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7.生命教育</w:t>
            </w:r>
          </w:p>
        </w:tc>
      </w:tr>
      <w:tr w:rsidR="00F04DE5" w:rsidRPr="0019704E" w14:paraId="2EE8A37E" w14:textId="77777777">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243BF0D6"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1256" w:type="dxa"/>
            <w:gridSpan w:val="5"/>
            <w:tcBorders>
              <w:top w:val="nil"/>
              <w:left w:val="single" w:sz="4" w:space="0" w:color="000000"/>
              <w:bottom w:val="nil"/>
              <w:right w:val="nil"/>
            </w:tcBorders>
          </w:tcPr>
          <w:p w14:paraId="2A930900"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8.同志教育</w:t>
            </w:r>
          </w:p>
        </w:tc>
        <w:tc>
          <w:tcPr>
            <w:tcW w:w="1276" w:type="dxa"/>
            <w:gridSpan w:val="4"/>
            <w:tcBorders>
              <w:top w:val="nil"/>
              <w:left w:val="nil"/>
              <w:bottom w:val="nil"/>
              <w:right w:val="nil"/>
            </w:tcBorders>
          </w:tcPr>
          <w:p w14:paraId="65CD14DF"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9.家庭教育</w:t>
            </w:r>
          </w:p>
        </w:tc>
        <w:tc>
          <w:tcPr>
            <w:tcW w:w="1644" w:type="dxa"/>
            <w:tcBorders>
              <w:top w:val="nil"/>
              <w:left w:val="nil"/>
              <w:bottom w:val="nil"/>
              <w:right w:val="nil"/>
            </w:tcBorders>
          </w:tcPr>
          <w:p w14:paraId="07A6A0FB"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10.</w:t>
            </w:r>
            <w:hyperlink r:id="rId15">
              <w:r w:rsidRPr="0019704E">
                <w:rPr>
                  <w:rFonts w:ascii="標楷體" w:eastAsia="標楷體" w:hAnsi="標楷體" w:cs="微軟正黑體"/>
                  <w:color w:val="000000"/>
                </w:rPr>
                <w:t>多元文化教育</w:t>
              </w:r>
            </w:hyperlink>
          </w:p>
        </w:tc>
        <w:tc>
          <w:tcPr>
            <w:tcW w:w="1474" w:type="dxa"/>
            <w:tcBorders>
              <w:top w:val="nil"/>
              <w:left w:val="nil"/>
              <w:bottom w:val="nil"/>
              <w:right w:val="nil"/>
            </w:tcBorders>
          </w:tcPr>
          <w:p w14:paraId="1E7A7B3A"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11.性別平等教育</w:t>
            </w:r>
          </w:p>
        </w:tc>
        <w:tc>
          <w:tcPr>
            <w:tcW w:w="1560" w:type="dxa"/>
            <w:gridSpan w:val="4"/>
            <w:tcBorders>
              <w:top w:val="nil"/>
              <w:left w:val="nil"/>
              <w:bottom w:val="nil"/>
              <w:right w:val="nil"/>
            </w:tcBorders>
          </w:tcPr>
          <w:p w14:paraId="5BD622D4"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12.生涯發展教育</w:t>
            </w:r>
          </w:p>
        </w:tc>
        <w:tc>
          <w:tcPr>
            <w:tcW w:w="2536" w:type="dxa"/>
            <w:gridSpan w:val="2"/>
            <w:tcBorders>
              <w:top w:val="nil"/>
              <w:left w:val="nil"/>
              <w:bottom w:val="nil"/>
              <w:right w:val="single" w:sz="18" w:space="0" w:color="000000"/>
            </w:tcBorders>
          </w:tcPr>
          <w:p w14:paraId="41031926"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13.消費者保護教育</w:t>
            </w:r>
          </w:p>
        </w:tc>
      </w:tr>
      <w:tr w:rsidR="00F04DE5" w:rsidRPr="0019704E" w14:paraId="7505C833" w14:textId="77777777">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2DD4E6B3"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2532" w:type="dxa"/>
            <w:gridSpan w:val="9"/>
            <w:tcBorders>
              <w:top w:val="nil"/>
              <w:left w:val="single" w:sz="4" w:space="0" w:color="000000"/>
              <w:bottom w:val="single" w:sz="18" w:space="0" w:color="000000"/>
              <w:right w:val="nil"/>
            </w:tcBorders>
          </w:tcPr>
          <w:p w14:paraId="5BA33745"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14. 新移民多元文化教育</w:t>
            </w:r>
          </w:p>
        </w:tc>
        <w:tc>
          <w:tcPr>
            <w:tcW w:w="3118" w:type="dxa"/>
            <w:gridSpan w:val="2"/>
            <w:tcBorders>
              <w:top w:val="nil"/>
              <w:left w:val="nil"/>
              <w:bottom w:val="single" w:sz="18" w:space="0" w:color="000000"/>
              <w:right w:val="nil"/>
            </w:tcBorders>
          </w:tcPr>
          <w:p w14:paraId="1F8C2E88"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 xml:space="preserve">15. 家庭暴力及性侵性騷教育　</w:t>
            </w:r>
          </w:p>
        </w:tc>
        <w:tc>
          <w:tcPr>
            <w:tcW w:w="4096" w:type="dxa"/>
            <w:gridSpan w:val="6"/>
            <w:tcBorders>
              <w:top w:val="nil"/>
              <w:left w:val="nil"/>
              <w:bottom w:val="single" w:sz="18" w:space="0" w:color="000000"/>
              <w:right w:val="single" w:sz="18" w:space="0" w:color="000000"/>
            </w:tcBorders>
          </w:tcPr>
          <w:p w14:paraId="5FE1D06D"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16. 其他(請說明)</w:t>
            </w:r>
            <w:r w:rsidRPr="0019704E">
              <w:rPr>
                <w:rFonts w:ascii="標楷體" w:eastAsia="標楷體" w:hAnsi="標楷體" w:cs="微軟正黑體"/>
                <w:color w:val="000000"/>
                <w:u w:val="single"/>
              </w:rPr>
              <w:t xml:space="preserve">  道德教育….等</w:t>
            </w:r>
          </w:p>
        </w:tc>
      </w:tr>
      <w:tr w:rsidR="00F04DE5" w:rsidRPr="0019704E" w14:paraId="028869F7" w14:textId="77777777">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14:paraId="79DE4E3A"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月</w:t>
            </w:r>
          </w:p>
          <w:p w14:paraId="606BF11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份</w:t>
            </w:r>
          </w:p>
        </w:tc>
        <w:tc>
          <w:tcPr>
            <w:tcW w:w="360" w:type="dxa"/>
            <w:gridSpan w:val="2"/>
            <w:tcBorders>
              <w:top w:val="single" w:sz="18" w:space="0" w:color="000000"/>
              <w:left w:val="single" w:sz="4" w:space="0" w:color="000000"/>
              <w:bottom w:val="single" w:sz="18" w:space="0" w:color="000000"/>
            </w:tcBorders>
            <w:vAlign w:val="center"/>
          </w:tcPr>
          <w:p w14:paraId="280D007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週</w:t>
            </w:r>
          </w:p>
          <w:p w14:paraId="15D7611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次</w:t>
            </w:r>
          </w:p>
        </w:tc>
        <w:tc>
          <w:tcPr>
            <w:tcW w:w="360" w:type="dxa"/>
            <w:tcBorders>
              <w:top w:val="single" w:sz="18" w:space="0" w:color="000000"/>
              <w:bottom w:val="single" w:sz="18" w:space="0" w:color="000000"/>
            </w:tcBorders>
            <w:vAlign w:val="center"/>
          </w:tcPr>
          <w:p w14:paraId="02B3BDD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日</w:t>
            </w:r>
          </w:p>
        </w:tc>
        <w:tc>
          <w:tcPr>
            <w:tcW w:w="337" w:type="dxa"/>
            <w:tcBorders>
              <w:top w:val="single" w:sz="18" w:space="0" w:color="000000"/>
              <w:bottom w:val="single" w:sz="18" w:space="0" w:color="000000"/>
            </w:tcBorders>
            <w:vAlign w:val="center"/>
          </w:tcPr>
          <w:p w14:paraId="4486B3D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一</w:t>
            </w:r>
          </w:p>
        </w:tc>
        <w:tc>
          <w:tcPr>
            <w:tcW w:w="349" w:type="dxa"/>
            <w:tcBorders>
              <w:top w:val="single" w:sz="18" w:space="0" w:color="000000"/>
              <w:bottom w:val="single" w:sz="18" w:space="0" w:color="000000"/>
            </w:tcBorders>
            <w:vAlign w:val="center"/>
          </w:tcPr>
          <w:p w14:paraId="7EAD93D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二</w:t>
            </w:r>
          </w:p>
        </w:tc>
        <w:tc>
          <w:tcPr>
            <w:tcW w:w="348" w:type="dxa"/>
            <w:gridSpan w:val="2"/>
            <w:tcBorders>
              <w:top w:val="single" w:sz="18" w:space="0" w:color="000000"/>
              <w:bottom w:val="single" w:sz="18" w:space="0" w:color="000000"/>
            </w:tcBorders>
            <w:vAlign w:val="center"/>
          </w:tcPr>
          <w:p w14:paraId="640ECA4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三</w:t>
            </w:r>
          </w:p>
        </w:tc>
        <w:tc>
          <w:tcPr>
            <w:tcW w:w="349" w:type="dxa"/>
            <w:tcBorders>
              <w:top w:val="single" w:sz="18" w:space="0" w:color="000000"/>
              <w:bottom w:val="single" w:sz="18" w:space="0" w:color="000000"/>
            </w:tcBorders>
            <w:vAlign w:val="center"/>
          </w:tcPr>
          <w:p w14:paraId="2672A77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四</w:t>
            </w:r>
          </w:p>
        </w:tc>
        <w:tc>
          <w:tcPr>
            <w:tcW w:w="349" w:type="dxa"/>
            <w:tcBorders>
              <w:top w:val="single" w:sz="18" w:space="0" w:color="000000"/>
              <w:bottom w:val="single" w:sz="18" w:space="0" w:color="000000"/>
            </w:tcBorders>
            <w:vAlign w:val="center"/>
          </w:tcPr>
          <w:p w14:paraId="178E3C8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五</w:t>
            </w:r>
          </w:p>
        </w:tc>
        <w:tc>
          <w:tcPr>
            <w:tcW w:w="349" w:type="dxa"/>
            <w:tcBorders>
              <w:top w:val="single" w:sz="18" w:space="0" w:color="000000"/>
              <w:bottom w:val="single" w:sz="18" w:space="0" w:color="000000"/>
              <w:right w:val="single" w:sz="12" w:space="0" w:color="000000"/>
            </w:tcBorders>
            <w:vAlign w:val="center"/>
          </w:tcPr>
          <w:p w14:paraId="46B4831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14:paraId="161531B1" w14:textId="77777777" w:rsidR="00F04DE5" w:rsidRPr="0019704E" w:rsidRDefault="00527458">
            <w:pPr>
              <w:pBdr>
                <w:top w:val="nil"/>
                <w:left w:val="nil"/>
                <w:bottom w:val="nil"/>
                <w:right w:val="nil"/>
                <w:between w:val="nil"/>
              </w:pBdr>
              <w:spacing w:line="240" w:lineRule="auto"/>
              <w:ind w:left="2" w:right="212" w:hanging="2"/>
              <w:jc w:val="both"/>
              <w:rPr>
                <w:rFonts w:ascii="標楷體" w:eastAsia="標楷體" w:hAnsi="標楷體" w:cs="微軟正黑體"/>
                <w:color w:val="000000"/>
              </w:rPr>
            </w:pPr>
            <w:r w:rsidRPr="0019704E">
              <w:rPr>
                <w:rFonts w:ascii="標楷體" w:eastAsia="標楷體" w:hAnsi="標楷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14:paraId="46201935"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資訊</w:t>
            </w:r>
          </w:p>
          <w:p w14:paraId="5873F226"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14:paraId="731D8B38"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議題</w:t>
            </w:r>
          </w:p>
          <w:p w14:paraId="4F72E75E"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14:paraId="0622DD17" w14:textId="77777777" w:rsidR="00F04DE5" w:rsidRPr="0019704E" w:rsidRDefault="00527458">
            <w:pPr>
              <w:pBdr>
                <w:top w:val="nil"/>
                <w:left w:val="nil"/>
                <w:bottom w:val="nil"/>
                <w:right w:val="nil"/>
                <w:between w:val="nil"/>
              </w:pBdr>
              <w:spacing w:line="240" w:lineRule="auto"/>
              <w:ind w:left="2" w:right="89" w:hanging="2"/>
              <w:jc w:val="both"/>
              <w:rPr>
                <w:rFonts w:ascii="標楷體" w:eastAsia="標楷體" w:hAnsi="標楷體" w:cs="微軟正黑體"/>
                <w:color w:val="000000"/>
              </w:rPr>
            </w:pPr>
            <w:r w:rsidRPr="0019704E">
              <w:rPr>
                <w:rFonts w:ascii="標楷體" w:eastAsia="標楷體" w:hAnsi="標楷體" w:cs="微軟正黑體"/>
                <w:color w:val="000000"/>
              </w:rPr>
              <w:t>重要行事</w:t>
            </w:r>
          </w:p>
        </w:tc>
      </w:tr>
      <w:tr w:rsidR="00F04DE5" w:rsidRPr="0019704E" w14:paraId="46E1217D" w14:textId="77777777">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4655DB75" w14:textId="77777777" w:rsidR="00F04DE5" w:rsidRPr="0019704E" w:rsidRDefault="00527458">
            <w:pPr>
              <w:pBdr>
                <w:top w:val="nil"/>
                <w:left w:val="nil"/>
                <w:bottom w:val="nil"/>
                <w:right w:val="nil"/>
                <w:between w:val="nil"/>
              </w:pBdr>
              <w:spacing w:line="276"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二</w:t>
            </w:r>
          </w:p>
          <w:p w14:paraId="66D0F038" w14:textId="77777777" w:rsidR="00F04DE5" w:rsidRPr="0019704E" w:rsidRDefault="00527458">
            <w:pPr>
              <w:pBdr>
                <w:top w:val="nil"/>
                <w:left w:val="nil"/>
                <w:bottom w:val="nil"/>
                <w:right w:val="nil"/>
                <w:between w:val="nil"/>
              </w:pBdr>
              <w:spacing w:line="276"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C879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80A46E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FBCA"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2F2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8</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0302C80E"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9</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CC1640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10</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226469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11</w:t>
            </w:r>
          </w:p>
        </w:tc>
        <w:tc>
          <w:tcPr>
            <w:tcW w:w="349" w:type="dxa"/>
            <w:tcBorders>
              <w:top w:val="single" w:sz="18" w:space="0" w:color="000000"/>
              <w:left w:val="single" w:sz="4" w:space="0" w:color="000000"/>
              <w:bottom w:val="single" w:sz="4" w:space="0" w:color="000000"/>
              <w:right w:val="single" w:sz="12" w:space="0" w:color="000000"/>
            </w:tcBorders>
            <w:shd w:val="clear" w:color="auto" w:fill="F2DBDB"/>
            <w:vAlign w:val="center"/>
          </w:tcPr>
          <w:p w14:paraId="516E0F1A"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12</w:t>
            </w:r>
          </w:p>
        </w:tc>
        <w:tc>
          <w:tcPr>
            <w:tcW w:w="3511" w:type="dxa"/>
            <w:gridSpan w:val="3"/>
            <w:tcBorders>
              <w:top w:val="single" w:sz="4" w:space="0" w:color="000000"/>
              <w:left w:val="single" w:sz="12" w:space="0" w:color="000000"/>
              <w:bottom w:val="single" w:sz="4" w:space="0" w:color="000000"/>
              <w:right w:val="single" w:sz="4" w:space="0" w:color="000000"/>
            </w:tcBorders>
          </w:tcPr>
          <w:p w14:paraId="06463DE7"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1</w:t>
            </w:r>
            <w:r w:rsidRPr="0019704E">
              <w:rPr>
                <w:rFonts w:ascii="標楷體" w:eastAsia="標楷體" w:hAnsi="標楷體" w:cs="微軟正黑體" w:hint="eastAsia"/>
                <w:b/>
                <w:color w:val="000000"/>
              </w:rPr>
              <w:t>大同與小康</w:t>
            </w:r>
          </w:p>
        </w:tc>
        <w:tc>
          <w:tcPr>
            <w:tcW w:w="496" w:type="dxa"/>
            <w:tcBorders>
              <w:top w:val="single" w:sz="4" w:space="0" w:color="000000"/>
              <w:left w:val="single" w:sz="4" w:space="0" w:color="000000"/>
              <w:bottom w:val="single" w:sz="4" w:space="0" w:color="000000"/>
              <w:right w:val="single" w:sz="4" w:space="0" w:color="000000"/>
            </w:tcBorders>
          </w:tcPr>
          <w:p w14:paraId="4FC17825"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top w:val="single" w:sz="4" w:space="0" w:color="000000"/>
              <w:left w:val="single" w:sz="4" w:space="0" w:color="000000"/>
              <w:bottom w:val="single" w:sz="4" w:space="0" w:color="000000"/>
              <w:right w:val="single" w:sz="4" w:space="0" w:color="000000"/>
            </w:tcBorders>
          </w:tcPr>
          <w:p w14:paraId="4C2B0A3E"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6</w:t>
            </w:r>
            <w:r w:rsidRPr="0019704E">
              <w:rPr>
                <w:rFonts w:ascii="標楷體" w:eastAsia="標楷體" w:hAnsi="標楷體" w:cs="微軟正黑體"/>
                <w:color w:val="000000"/>
              </w:rPr>
              <w:t>.7</w:t>
            </w:r>
          </w:p>
        </w:tc>
        <w:tc>
          <w:tcPr>
            <w:tcW w:w="2678" w:type="dxa"/>
            <w:gridSpan w:val="3"/>
            <w:tcBorders>
              <w:right w:val="single" w:sz="18" w:space="0" w:color="000000"/>
            </w:tcBorders>
          </w:tcPr>
          <w:p w14:paraId="2A34CE75"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11開學、正式上課、16:00放學</w:t>
            </w:r>
          </w:p>
        </w:tc>
      </w:tr>
      <w:tr w:rsidR="00F04DE5" w:rsidRPr="0019704E" w14:paraId="0F643B3A"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5CEA116"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06995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F34877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1F0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080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819B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FEF1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AB6E"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18</w:t>
            </w:r>
          </w:p>
        </w:tc>
        <w:tc>
          <w:tcPr>
            <w:tcW w:w="349" w:type="dxa"/>
            <w:tcBorders>
              <w:top w:val="single" w:sz="4" w:space="0" w:color="000000"/>
              <w:left w:val="single" w:sz="4" w:space="0" w:color="000000"/>
              <w:bottom w:val="single" w:sz="4" w:space="0" w:color="000000"/>
              <w:right w:val="single" w:sz="12" w:space="0" w:color="000000"/>
            </w:tcBorders>
            <w:shd w:val="clear" w:color="auto" w:fill="F2DCDB"/>
            <w:vAlign w:val="center"/>
          </w:tcPr>
          <w:p w14:paraId="10747AA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19</w:t>
            </w:r>
          </w:p>
        </w:tc>
        <w:tc>
          <w:tcPr>
            <w:tcW w:w="3511" w:type="dxa"/>
            <w:gridSpan w:val="3"/>
            <w:tcBorders>
              <w:top w:val="single" w:sz="4" w:space="0" w:color="000000"/>
              <w:left w:val="single" w:sz="12" w:space="0" w:color="000000"/>
              <w:bottom w:val="single" w:sz="4" w:space="0" w:color="000000"/>
              <w:right w:val="single" w:sz="4" w:space="0" w:color="000000"/>
            </w:tcBorders>
          </w:tcPr>
          <w:p w14:paraId="5F91EF85"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1</w:t>
            </w:r>
            <w:r w:rsidRPr="0019704E">
              <w:rPr>
                <w:rFonts w:ascii="標楷體" w:eastAsia="標楷體" w:hAnsi="標楷體" w:cs="微軟正黑體" w:hint="eastAsia"/>
                <w:b/>
                <w:color w:val="000000"/>
              </w:rPr>
              <w:t>大同與小康</w:t>
            </w:r>
          </w:p>
          <w:p w14:paraId="7C9EAA83" w14:textId="77777777" w:rsidR="006D6C5C"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p>
        </w:tc>
        <w:tc>
          <w:tcPr>
            <w:tcW w:w="496" w:type="dxa"/>
            <w:tcBorders>
              <w:top w:val="single" w:sz="4" w:space="0" w:color="000000"/>
              <w:left w:val="single" w:sz="4" w:space="0" w:color="000000"/>
              <w:bottom w:val="single" w:sz="4" w:space="0" w:color="000000"/>
              <w:right w:val="single" w:sz="4" w:space="0" w:color="000000"/>
            </w:tcBorders>
          </w:tcPr>
          <w:p w14:paraId="6E0064B0"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top w:val="single" w:sz="4" w:space="0" w:color="000000"/>
              <w:left w:val="single" w:sz="4" w:space="0" w:color="000000"/>
              <w:bottom w:val="single" w:sz="4" w:space="0" w:color="000000"/>
              <w:right w:val="single" w:sz="4" w:space="0" w:color="000000"/>
            </w:tcBorders>
          </w:tcPr>
          <w:p w14:paraId="2023B2F1"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6.7</w:t>
            </w:r>
          </w:p>
        </w:tc>
        <w:tc>
          <w:tcPr>
            <w:tcW w:w="2678" w:type="dxa"/>
            <w:gridSpan w:val="3"/>
            <w:tcBorders>
              <w:right w:val="single" w:sz="18" w:space="0" w:color="000000"/>
            </w:tcBorders>
          </w:tcPr>
          <w:p w14:paraId="14949CE6"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14高中導師會議</w:t>
            </w:r>
          </w:p>
          <w:p w14:paraId="2453D2C3"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14高二、110輔導課開始</w:t>
            </w:r>
          </w:p>
          <w:p w14:paraId="3EC946F3"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14-18期初教學研究會</w:t>
            </w:r>
          </w:p>
          <w:p w14:paraId="4AB3B663"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15高二多元選修選課結果公告與上課</w:t>
            </w:r>
          </w:p>
          <w:p w14:paraId="6B68D332"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15-18高二多元選修加退選</w:t>
            </w:r>
          </w:p>
          <w:p w14:paraId="2F7B2033"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16高一自主學習開始</w:t>
            </w:r>
          </w:p>
          <w:p w14:paraId="218F01E5"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17高一自主學習開始</w:t>
            </w:r>
          </w:p>
          <w:p w14:paraId="06487EF8"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17高一、高三多元選修選課結果公告</w:t>
            </w:r>
          </w:p>
          <w:p w14:paraId="263B9C3A"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17-21高一多元選修加退選</w:t>
            </w:r>
          </w:p>
          <w:p w14:paraId="57E53662"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18公布高中補考成績</w:t>
            </w:r>
          </w:p>
        </w:tc>
      </w:tr>
      <w:tr w:rsidR="00F04DE5" w:rsidRPr="0019704E" w14:paraId="330F7138"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1340C995"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8224B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6C7FE5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125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73E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C1DB1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D9C6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4E51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25</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13B68C5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26</w:t>
            </w:r>
          </w:p>
        </w:tc>
        <w:tc>
          <w:tcPr>
            <w:tcW w:w="3511" w:type="dxa"/>
            <w:gridSpan w:val="3"/>
            <w:tcBorders>
              <w:left w:val="single" w:sz="12" w:space="0" w:color="000000"/>
              <w:bottom w:val="single" w:sz="4" w:space="0" w:color="000000"/>
              <w:right w:val="single" w:sz="4" w:space="0" w:color="000000"/>
            </w:tcBorders>
          </w:tcPr>
          <w:p w14:paraId="5D3384CE"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L2第九味</w:t>
            </w:r>
          </w:p>
          <w:p w14:paraId="1C7AB572" w14:textId="77777777" w:rsidR="006D6C5C"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p>
        </w:tc>
        <w:tc>
          <w:tcPr>
            <w:tcW w:w="496" w:type="dxa"/>
            <w:tcBorders>
              <w:left w:val="single" w:sz="4" w:space="0" w:color="000000"/>
              <w:bottom w:val="single" w:sz="4" w:space="0" w:color="000000"/>
              <w:right w:val="single" w:sz="4" w:space="0" w:color="000000"/>
            </w:tcBorders>
          </w:tcPr>
          <w:p w14:paraId="2A8F8B64"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left w:val="single" w:sz="4" w:space="0" w:color="000000"/>
              <w:bottom w:val="single" w:sz="4" w:space="0" w:color="000000"/>
              <w:right w:val="single" w:sz="4" w:space="0" w:color="000000"/>
            </w:tcBorders>
          </w:tcPr>
          <w:p w14:paraId="5FE33EE9"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4.7</w:t>
            </w:r>
          </w:p>
        </w:tc>
        <w:tc>
          <w:tcPr>
            <w:tcW w:w="2678" w:type="dxa"/>
            <w:gridSpan w:val="3"/>
            <w:tcBorders>
              <w:right w:val="single" w:sz="18" w:space="0" w:color="000000"/>
            </w:tcBorders>
          </w:tcPr>
          <w:p w14:paraId="2BF16AB4"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highlight w:val="white"/>
              </w:rPr>
              <w:t>22-23高三第一次分科測驗模擬考</w:t>
            </w:r>
          </w:p>
          <w:p w14:paraId="6797511B"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b/>
                <w:color w:val="FF0000"/>
              </w:rPr>
              <w:t>25教學大綱及班級經營上傳截止</w:t>
            </w:r>
          </w:p>
        </w:tc>
      </w:tr>
      <w:tr w:rsidR="00F04DE5" w:rsidRPr="0019704E" w14:paraId="34EAD2F4"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72774735"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14:paraId="64F3C29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767D5BA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27</w:t>
            </w:r>
          </w:p>
        </w:tc>
        <w:tc>
          <w:tcPr>
            <w:tcW w:w="337" w:type="dxa"/>
            <w:tcBorders>
              <w:top w:val="single" w:sz="4" w:space="0" w:color="000000"/>
              <w:left w:val="single" w:sz="4" w:space="0" w:color="000000"/>
              <w:bottom w:val="single" w:sz="18" w:space="0" w:color="000000"/>
              <w:right w:val="single" w:sz="18" w:space="0" w:color="000000"/>
            </w:tcBorders>
            <w:shd w:val="clear" w:color="auto" w:fill="F2DBDB"/>
            <w:vAlign w:val="center"/>
          </w:tcPr>
          <w:p w14:paraId="4231B0A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28</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07526C6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589A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F9F0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4F3E"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4</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56B0EF7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5</w:t>
            </w:r>
          </w:p>
        </w:tc>
        <w:tc>
          <w:tcPr>
            <w:tcW w:w="3511" w:type="dxa"/>
            <w:gridSpan w:val="3"/>
            <w:tcBorders>
              <w:left w:val="single" w:sz="12" w:space="0" w:color="000000"/>
              <w:bottom w:val="single" w:sz="4" w:space="0" w:color="000000"/>
              <w:right w:val="single" w:sz="4" w:space="0" w:color="000000"/>
            </w:tcBorders>
            <w:shd w:val="clear" w:color="auto" w:fill="FFFFFF"/>
          </w:tcPr>
          <w:p w14:paraId="5CE072D0"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L3曲選</w:t>
            </w:r>
          </w:p>
          <w:p w14:paraId="29A17EB0" w14:textId="77777777" w:rsidR="006D6C5C"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寫作一</w:t>
            </w:r>
          </w:p>
        </w:tc>
        <w:tc>
          <w:tcPr>
            <w:tcW w:w="496" w:type="dxa"/>
            <w:tcBorders>
              <w:left w:val="single" w:sz="4" w:space="0" w:color="000000"/>
              <w:bottom w:val="single" w:sz="4" w:space="0" w:color="000000"/>
              <w:right w:val="single" w:sz="4" w:space="0" w:color="000000"/>
            </w:tcBorders>
          </w:tcPr>
          <w:p w14:paraId="3385F9B5"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left w:val="single" w:sz="4" w:space="0" w:color="000000"/>
              <w:bottom w:val="single" w:sz="4" w:space="0" w:color="000000"/>
              <w:right w:val="single" w:sz="4" w:space="0" w:color="000000"/>
            </w:tcBorders>
          </w:tcPr>
          <w:p w14:paraId="35C97171"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7.11</w:t>
            </w:r>
          </w:p>
        </w:tc>
        <w:tc>
          <w:tcPr>
            <w:tcW w:w="2678" w:type="dxa"/>
            <w:gridSpan w:val="3"/>
            <w:tcBorders>
              <w:right w:val="single" w:sz="18" w:space="0" w:color="000000"/>
            </w:tcBorders>
          </w:tcPr>
          <w:p w14:paraId="0C11C9FB"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28和平紀念日</w:t>
            </w:r>
          </w:p>
          <w:p w14:paraId="217E5211"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1高三晚自習開始</w:t>
            </w:r>
          </w:p>
          <w:p w14:paraId="061F0C47"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1學測成績公告</w:t>
            </w:r>
          </w:p>
          <w:p w14:paraId="7026B8D0"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2寄發學測成績單</w:t>
            </w:r>
          </w:p>
          <w:p w14:paraId="188CE62C"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4高三課諮師宣導</w:t>
            </w:r>
          </w:p>
          <w:p w14:paraId="7066DAF5"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FF0000"/>
              </w:rPr>
            </w:pPr>
            <w:r w:rsidRPr="0019704E">
              <w:rPr>
                <w:rFonts w:ascii="標楷體" w:eastAsia="標楷體" w:hAnsi="標楷體" w:cs="微軟正黑體"/>
                <w:b/>
                <w:color w:val="FF0000"/>
              </w:rPr>
              <w:t>5學校日</w:t>
            </w:r>
          </w:p>
        </w:tc>
      </w:tr>
      <w:tr w:rsidR="00F04DE5" w:rsidRPr="0019704E" w14:paraId="0FE72723" w14:textId="77777777">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2FABAE7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三</w:t>
            </w:r>
          </w:p>
          <w:p w14:paraId="6851AEB3"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FF0000"/>
              </w:rPr>
            </w:pPr>
            <w:r w:rsidRPr="0019704E">
              <w:rPr>
                <w:rFonts w:ascii="標楷體" w:eastAsia="標楷體" w:hAnsi="標楷體" w:cs="微軟正黑體"/>
                <w:color w:val="00000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20A7F93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670FC9C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3BCD69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765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A68BE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1E6A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A3DF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11</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33F796B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12</w:t>
            </w:r>
          </w:p>
        </w:tc>
        <w:tc>
          <w:tcPr>
            <w:tcW w:w="3511" w:type="dxa"/>
            <w:gridSpan w:val="3"/>
            <w:tcBorders>
              <w:left w:val="single" w:sz="12" w:space="0" w:color="000000"/>
              <w:bottom w:val="single" w:sz="4" w:space="0" w:color="000000"/>
              <w:right w:val="single" w:sz="4" w:space="0" w:color="000000"/>
            </w:tcBorders>
          </w:tcPr>
          <w:p w14:paraId="3C5D41CC" w14:textId="77777777" w:rsidR="006D6C5C" w:rsidRPr="0019704E" w:rsidRDefault="006D6C5C" w:rsidP="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L3曲選</w:t>
            </w:r>
          </w:p>
          <w:p w14:paraId="60B1F0BF"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b/>
                <w:color w:val="000000"/>
              </w:rPr>
            </w:pPr>
          </w:p>
        </w:tc>
        <w:tc>
          <w:tcPr>
            <w:tcW w:w="496" w:type="dxa"/>
            <w:tcBorders>
              <w:left w:val="single" w:sz="4" w:space="0" w:color="000000"/>
              <w:bottom w:val="single" w:sz="4" w:space="0" w:color="000000"/>
              <w:right w:val="single" w:sz="4" w:space="0" w:color="000000"/>
            </w:tcBorders>
          </w:tcPr>
          <w:p w14:paraId="256DADB9"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left w:val="single" w:sz="4" w:space="0" w:color="000000"/>
              <w:bottom w:val="single" w:sz="4" w:space="0" w:color="000000"/>
              <w:right w:val="single" w:sz="4" w:space="0" w:color="000000"/>
            </w:tcBorders>
          </w:tcPr>
          <w:p w14:paraId="7BAE5FFB"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7.11</w:t>
            </w:r>
          </w:p>
        </w:tc>
        <w:tc>
          <w:tcPr>
            <w:tcW w:w="2678" w:type="dxa"/>
            <w:gridSpan w:val="3"/>
            <w:tcBorders>
              <w:right w:val="single" w:sz="18" w:space="0" w:color="000000"/>
            </w:tcBorders>
          </w:tcPr>
          <w:p w14:paraId="6BA50EDA"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7高三學生學習歷程檔案110-2課程成果上傳開始(3/7~4/6 17:00截止)</w:t>
            </w:r>
          </w:p>
          <w:p w14:paraId="3637A5FA"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10中學生讀書心得比賽投稿截止(12:00截止)</w:t>
            </w:r>
          </w:p>
        </w:tc>
      </w:tr>
    </w:tbl>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360"/>
        <w:gridCol w:w="360"/>
        <w:gridCol w:w="337"/>
        <w:gridCol w:w="349"/>
        <w:gridCol w:w="348"/>
        <w:gridCol w:w="349"/>
        <w:gridCol w:w="349"/>
        <w:gridCol w:w="349"/>
        <w:gridCol w:w="3511"/>
        <w:gridCol w:w="496"/>
        <w:gridCol w:w="496"/>
        <w:gridCol w:w="2678"/>
      </w:tblGrid>
      <w:tr w:rsidR="00F04DE5" w:rsidRPr="0019704E" w14:paraId="26D5E683"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31D52FD9"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724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BC1A41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180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559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15</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0B13"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987E"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CE34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18</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5D17FBE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19</w:t>
            </w:r>
          </w:p>
        </w:tc>
        <w:tc>
          <w:tcPr>
            <w:tcW w:w="3511" w:type="dxa"/>
            <w:tcBorders>
              <w:top w:val="single" w:sz="4" w:space="0" w:color="000000"/>
              <w:left w:val="single" w:sz="12" w:space="0" w:color="000000"/>
              <w:bottom w:val="single" w:sz="4" w:space="0" w:color="000000"/>
              <w:right w:val="single" w:sz="4" w:space="0" w:color="000000"/>
            </w:tcBorders>
          </w:tcPr>
          <w:p w14:paraId="7C278FFA"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4</w:t>
            </w:r>
            <w:r w:rsidRPr="0019704E">
              <w:rPr>
                <w:rFonts w:ascii="標楷體" w:eastAsia="標楷體" w:hAnsi="標楷體" w:cs="微軟正黑體" w:hint="eastAsia"/>
                <w:b/>
                <w:color w:val="000000"/>
              </w:rPr>
              <w:t>尋找部落</w:t>
            </w:r>
          </w:p>
        </w:tc>
        <w:tc>
          <w:tcPr>
            <w:tcW w:w="496" w:type="dxa"/>
            <w:tcBorders>
              <w:top w:val="single" w:sz="4" w:space="0" w:color="000000"/>
              <w:left w:val="single" w:sz="4" w:space="0" w:color="000000"/>
              <w:bottom w:val="single" w:sz="4" w:space="0" w:color="000000"/>
              <w:right w:val="single" w:sz="4" w:space="0" w:color="000000"/>
            </w:tcBorders>
          </w:tcPr>
          <w:p w14:paraId="14CB5977"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top w:val="single" w:sz="4" w:space="0" w:color="000000"/>
              <w:left w:val="single" w:sz="4" w:space="0" w:color="000000"/>
              <w:bottom w:val="single" w:sz="4" w:space="0" w:color="000000"/>
              <w:right w:val="single" w:sz="4" w:space="0" w:color="000000"/>
            </w:tcBorders>
          </w:tcPr>
          <w:p w14:paraId="5833F695"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6.10</w:t>
            </w:r>
          </w:p>
        </w:tc>
        <w:tc>
          <w:tcPr>
            <w:tcW w:w="2678" w:type="dxa"/>
            <w:tcBorders>
              <w:right w:val="single" w:sz="18" w:space="0" w:color="000000"/>
            </w:tcBorders>
          </w:tcPr>
          <w:p w14:paraId="5C878F7D"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rPr>
            </w:pPr>
            <w:r w:rsidRPr="0019704E">
              <w:rPr>
                <w:rFonts w:ascii="標楷體" w:eastAsia="標楷體" w:hAnsi="標楷體" w:cs="微軟正黑體"/>
              </w:rPr>
              <w:t>15領航者會議</w:t>
            </w:r>
          </w:p>
          <w:p w14:paraId="579894B0"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14-4/8高三游泳課(暫訂)</w:t>
            </w:r>
          </w:p>
          <w:p w14:paraId="138CFB75"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16高一探索教育</w:t>
            </w:r>
          </w:p>
          <w:p w14:paraId="229770FA"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15中學生小論文比賽投稿截止(12:00)</w:t>
            </w:r>
          </w:p>
        </w:tc>
      </w:tr>
      <w:tr w:rsidR="00F04DE5" w:rsidRPr="0019704E" w14:paraId="5F3A3289"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76F8F233"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7AB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120F023"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3BE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71E"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572D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A41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7F4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25</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795E3D4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26</w:t>
            </w:r>
          </w:p>
        </w:tc>
        <w:tc>
          <w:tcPr>
            <w:tcW w:w="3511" w:type="dxa"/>
            <w:tcBorders>
              <w:top w:val="single" w:sz="4" w:space="0" w:color="000000"/>
              <w:left w:val="single" w:sz="12" w:space="0" w:color="000000"/>
              <w:right w:val="single" w:sz="4" w:space="0" w:color="000000"/>
            </w:tcBorders>
          </w:tcPr>
          <w:p w14:paraId="2F61A403"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補充文選L1、2</w:t>
            </w:r>
          </w:p>
        </w:tc>
        <w:tc>
          <w:tcPr>
            <w:tcW w:w="496" w:type="dxa"/>
            <w:tcBorders>
              <w:top w:val="single" w:sz="4" w:space="0" w:color="000000"/>
              <w:left w:val="single" w:sz="4" w:space="0" w:color="000000"/>
              <w:right w:val="single" w:sz="4" w:space="0" w:color="000000"/>
            </w:tcBorders>
          </w:tcPr>
          <w:p w14:paraId="4FDDCB0D"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496" w:type="dxa"/>
            <w:tcBorders>
              <w:top w:val="single" w:sz="4" w:space="0" w:color="000000"/>
              <w:left w:val="single" w:sz="4" w:space="0" w:color="000000"/>
              <w:right w:val="single" w:sz="4" w:space="0" w:color="000000"/>
            </w:tcBorders>
          </w:tcPr>
          <w:p w14:paraId="0AC381E6"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2678" w:type="dxa"/>
            <w:tcBorders>
              <w:right w:val="single" w:sz="18" w:space="0" w:color="000000"/>
            </w:tcBorders>
          </w:tcPr>
          <w:p w14:paraId="095B15AC"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21-29高一二晚自習</w:t>
            </w:r>
          </w:p>
          <w:p w14:paraId="065B150B"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23高一充實補強課程</w:t>
            </w:r>
          </w:p>
          <w:p w14:paraId="6F430B41"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24高二充實補強課程</w:t>
            </w:r>
          </w:p>
          <w:p w14:paraId="7A13A8A8"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b/>
                <w:color w:val="FF0000"/>
              </w:rPr>
            </w:pPr>
            <w:r w:rsidRPr="0019704E">
              <w:rPr>
                <w:rFonts w:ascii="標楷體" w:eastAsia="標楷體" w:hAnsi="標楷體" w:cs="微軟正黑體"/>
                <w:b/>
                <w:color w:val="FF0000"/>
              </w:rPr>
              <w:t>22-23高三第1次期中考</w:t>
            </w:r>
          </w:p>
        </w:tc>
      </w:tr>
      <w:tr w:rsidR="00F04DE5" w:rsidRPr="0019704E" w14:paraId="4F55B521"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56B19533"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b/>
                <w:color w:val="FF0000"/>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5B5A0C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53E6485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472EFA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8619C2A"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29</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3B0A25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4A50CE7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31</w:t>
            </w:r>
          </w:p>
        </w:tc>
        <w:tc>
          <w:tcPr>
            <w:tcW w:w="349" w:type="dxa"/>
            <w:tcBorders>
              <w:top w:val="single" w:sz="4" w:space="0" w:color="000000"/>
              <w:left w:val="single" w:sz="18" w:space="0" w:color="000000"/>
              <w:bottom w:val="single" w:sz="4" w:space="0" w:color="000000"/>
            </w:tcBorders>
            <w:shd w:val="clear" w:color="auto" w:fill="auto"/>
            <w:vAlign w:val="center"/>
          </w:tcPr>
          <w:p w14:paraId="190D12B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w:t>
            </w:r>
          </w:p>
        </w:tc>
        <w:tc>
          <w:tcPr>
            <w:tcW w:w="349" w:type="dxa"/>
            <w:tcBorders>
              <w:top w:val="single" w:sz="4" w:space="0" w:color="000000"/>
              <w:bottom w:val="single" w:sz="4" w:space="0" w:color="000000"/>
              <w:right w:val="single" w:sz="12" w:space="0" w:color="000000"/>
            </w:tcBorders>
            <w:shd w:val="clear" w:color="auto" w:fill="F2DBDB"/>
            <w:vAlign w:val="center"/>
          </w:tcPr>
          <w:p w14:paraId="25945A9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w:t>
            </w:r>
          </w:p>
        </w:tc>
        <w:tc>
          <w:tcPr>
            <w:tcW w:w="3511" w:type="dxa"/>
            <w:tcBorders>
              <w:left w:val="single" w:sz="12" w:space="0" w:color="000000"/>
              <w:right w:val="single" w:sz="4" w:space="0" w:color="000000"/>
            </w:tcBorders>
          </w:tcPr>
          <w:p w14:paraId="47631CDB"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b/>
                <w:color w:val="000000"/>
              </w:rPr>
              <w:t>第</w:t>
            </w:r>
            <w:r w:rsidRPr="0019704E">
              <w:rPr>
                <w:rFonts w:ascii="標楷體" w:eastAsia="標楷體" w:hAnsi="標楷體" w:cs="微軟正黑體" w:hint="eastAsia"/>
                <w:b/>
                <w:color w:val="000000"/>
              </w:rPr>
              <w:t>一</w:t>
            </w:r>
            <w:r w:rsidRPr="0019704E">
              <w:rPr>
                <w:rFonts w:ascii="標楷體" w:eastAsia="標楷體" w:hAnsi="標楷體" w:cs="微軟正黑體"/>
                <w:b/>
                <w:color w:val="000000"/>
              </w:rPr>
              <w:t>次期中考</w:t>
            </w:r>
          </w:p>
          <w:p w14:paraId="4056CF88" w14:textId="77777777" w:rsidR="006D6C5C"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寫作二</w:t>
            </w:r>
          </w:p>
        </w:tc>
        <w:tc>
          <w:tcPr>
            <w:tcW w:w="496" w:type="dxa"/>
            <w:tcBorders>
              <w:left w:val="single" w:sz="4" w:space="0" w:color="000000"/>
              <w:right w:val="single" w:sz="4" w:space="0" w:color="000000"/>
            </w:tcBorders>
          </w:tcPr>
          <w:p w14:paraId="5D64634E"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496" w:type="dxa"/>
            <w:tcBorders>
              <w:left w:val="single" w:sz="4" w:space="0" w:color="000000"/>
              <w:right w:val="single" w:sz="4" w:space="0" w:color="000000"/>
            </w:tcBorders>
          </w:tcPr>
          <w:p w14:paraId="6F428B70"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2678" w:type="dxa"/>
            <w:tcBorders>
              <w:right w:val="single" w:sz="18" w:space="0" w:color="000000"/>
            </w:tcBorders>
          </w:tcPr>
          <w:p w14:paraId="66EC3B4D"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28高一二導師會議</w:t>
            </w:r>
          </w:p>
          <w:p w14:paraId="0FABDD4E"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29-30高一二第1次期中考</w:t>
            </w:r>
          </w:p>
        </w:tc>
      </w:tr>
      <w:tr w:rsidR="00F04DE5" w:rsidRPr="0019704E" w14:paraId="6AA9690B" w14:textId="77777777">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26128AE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四</w:t>
            </w:r>
          </w:p>
          <w:p w14:paraId="3066B60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F62E22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3F8B767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F2DCDB"/>
            <w:vAlign w:val="center"/>
          </w:tcPr>
          <w:p w14:paraId="644CB45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F2DCDB"/>
            <w:vAlign w:val="center"/>
          </w:tcPr>
          <w:p w14:paraId="6DAEF97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5</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CA458B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7EC374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7</w:t>
            </w:r>
          </w:p>
        </w:tc>
        <w:tc>
          <w:tcPr>
            <w:tcW w:w="349" w:type="dxa"/>
            <w:tcBorders>
              <w:left w:val="single" w:sz="4" w:space="0" w:color="000000"/>
              <w:bottom w:val="single" w:sz="4" w:space="0" w:color="000000"/>
            </w:tcBorders>
            <w:shd w:val="clear" w:color="auto" w:fill="auto"/>
            <w:vAlign w:val="center"/>
          </w:tcPr>
          <w:p w14:paraId="3C116DB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8</w:t>
            </w:r>
          </w:p>
        </w:tc>
        <w:tc>
          <w:tcPr>
            <w:tcW w:w="349" w:type="dxa"/>
            <w:tcBorders>
              <w:bottom w:val="single" w:sz="4" w:space="0" w:color="000000"/>
              <w:right w:val="single" w:sz="12" w:space="0" w:color="000000"/>
            </w:tcBorders>
            <w:shd w:val="clear" w:color="auto" w:fill="F2DBDB"/>
            <w:vAlign w:val="center"/>
          </w:tcPr>
          <w:p w14:paraId="03AA037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9</w:t>
            </w:r>
          </w:p>
        </w:tc>
        <w:tc>
          <w:tcPr>
            <w:tcW w:w="3511" w:type="dxa"/>
            <w:tcBorders>
              <w:left w:val="single" w:sz="12" w:space="0" w:color="000000"/>
              <w:bottom w:val="single" w:sz="4" w:space="0" w:color="000000"/>
              <w:right w:val="single" w:sz="4" w:space="0" w:color="000000"/>
            </w:tcBorders>
          </w:tcPr>
          <w:p w14:paraId="2C5459E8"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5</w:t>
            </w:r>
            <w:r w:rsidRPr="0019704E">
              <w:rPr>
                <w:rFonts w:ascii="標楷體" w:eastAsia="標楷體" w:hAnsi="標楷體" w:cs="微軟正黑體" w:hint="eastAsia"/>
                <w:b/>
                <w:color w:val="000000"/>
              </w:rPr>
              <w:t>諫逐客書</w:t>
            </w:r>
          </w:p>
        </w:tc>
        <w:tc>
          <w:tcPr>
            <w:tcW w:w="496" w:type="dxa"/>
            <w:tcBorders>
              <w:left w:val="single" w:sz="4" w:space="0" w:color="000000"/>
              <w:bottom w:val="single" w:sz="4" w:space="0" w:color="000000"/>
              <w:right w:val="single" w:sz="4" w:space="0" w:color="000000"/>
            </w:tcBorders>
          </w:tcPr>
          <w:p w14:paraId="3B09D30D"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left w:val="single" w:sz="4" w:space="0" w:color="000000"/>
              <w:bottom w:val="single" w:sz="4" w:space="0" w:color="000000"/>
              <w:right w:val="single" w:sz="4" w:space="0" w:color="000000"/>
            </w:tcBorders>
          </w:tcPr>
          <w:p w14:paraId="02F2754A" w14:textId="77777777" w:rsidR="00F04DE5" w:rsidRPr="0019704E" w:rsidRDefault="009446E3">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4.</w:t>
            </w:r>
            <w:r w:rsidRPr="0019704E">
              <w:rPr>
                <w:rFonts w:ascii="標楷體" w:eastAsia="標楷體" w:hAnsi="標楷體" w:cs="微軟正黑體" w:hint="eastAsia"/>
                <w:color w:val="000000"/>
              </w:rPr>
              <w:t>10</w:t>
            </w:r>
          </w:p>
        </w:tc>
        <w:tc>
          <w:tcPr>
            <w:tcW w:w="2678" w:type="dxa"/>
            <w:tcBorders>
              <w:right w:val="single" w:sz="18" w:space="0" w:color="000000"/>
            </w:tcBorders>
          </w:tcPr>
          <w:p w14:paraId="2A8A4A03"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4-5兒童節、民族掃墓節</w:t>
            </w:r>
          </w:p>
          <w:p w14:paraId="16461C6D"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6高三學生學習歷程檔案110-2課程成果上傳截止(3/7~4/6 17:00)</w:t>
            </w:r>
          </w:p>
          <w:p w14:paraId="1ABD4915"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8高三教師學習歷程檔案110-2課程成果認證截止(3/7~4/8)</w:t>
            </w:r>
          </w:p>
        </w:tc>
      </w:tr>
      <w:tr w:rsidR="00F04DE5" w:rsidRPr="0019704E" w14:paraId="36ABB675"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002FB09A"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C31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2C7E7B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E1F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F79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20A6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4A1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0AD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15</w:t>
            </w:r>
          </w:p>
        </w:tc>
        <w:tc>
          <w:tcPr>
            <w:tcW w:w="349" w:type="dxa"/>
            <w:tcBorders>
              <w:top w:val="single" w:sz="4" w:space="0" w:color="000000"/>
              <w:left w:val="single" w:sz="4" w:space="0" w:color="000000"/>
              <w:bottom w:val="single" w:sz="4" w:space="0" w:color="000000"/>
              <w:right w:val="single" w:sz="12" w:space="0" w:color="000000"/>
            </w:tcBorders>
            <w:shd w:val="clear" w:color="auto" w:fill="F2DCDB"/>
            <w:vAlign w:val="center"/>
          </w:tcPr>
          <w:p w14:paraId="3F144E7E"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16</w:t>
            </w:r>
          </w:p>
        </w:tc>
        <w:tc>
          <w:tcPr>
            <w:tcW w:w="3511" w:type="dxa"/>
            <w:tcBorders>
              <w:top w:val="single" w:sz="4" w:space="0" w:color="000000"/>
              <w:left w:val="single" w:sz="12" w:space="0" w:color="000000"/>
              <w:bottom w:val="single" w:sz="4" w:space="0" w:color="000000"/>
              <w:right w:val="single" w:sz="4" w:space="0" w:color="000000"/>
            </w:tcBorders>
          </w:tcPr>
          <w:p w14:paraId="09140BB2"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5</w:t>
            </w:r>
            <w:r w:rsidRPr="0019704E">
              <w:rPr>
                <w:rFonts w:ascii="標楷體" w:eastAsia="標楷體" w:hAnsi="標楷體" w:cs="微軟正黑體" w:hint="eastAsia"/>
                <w:b/>
                <w:color w:val="000000"/>
              </w:rPr>
              <w:t>諫逐客書</w:t>
            </w:r>
          </w:p>
          <w:p w14:paraId="61116FEC" w14:textId="77777777" w:rsidR="006D6C5C"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006D6C5C" w:rsidRPr="0019704E">
              <w:rPr>
                <w:rFonts w:ascii="標楷體" w:eastAsia="標楷體" w:hAnsi="標楷體" w:cs="微軟正黑體"/>
                <w:b/>
                <w:color w:val="000000"/>
              </w:rPr>
              <w:t>6</w:t>
            </w:r>
            <w:r w:rsidR="006D6C5C" w:rsidRPr="0019704E">
              <w:rPr>
                <w:rFonts w:ascii="標楷體" w:eastAsia="標楷體" w:hAnsi="標楷體" w:cs="微軟正黑體" w:hint="eastAsia"/>
                <w:b/>
                <w:color w:val="000000"/>
              </w:rPr>
              <w:t>壯遊</w:t>
            </w:r>
          </w:p>
        </w:tc>
        <w:tc>
          <w:tcPr>
            <w:tcW w:w="496" w:type="dxa"/>
            <w:tcBorders>
              <w:left w:val="single" w:sz="4" w:space="0" w:color="000000"/>
              <w:bottom w:val="single" w:sz="4" w:space="0" w:color="000000"/>
              <w:right w:val="single" w:sz="4" w:space="0" w:color="000000"/>
            </w:tcBorders>
          </w:tcPr>
          <w:p w14:paraId="74FF9CC7"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left w:val="single" w:sz="4" w:space="0" w:color="000000"/>
              <w:bottom w:val="single" w:sz="4" w:space="0" w:color="000000"/>
              <w:right w:val="single" w:sz="4" w:space="0" w:color="000000"/>
            </w:tcBorders>
          </w:tcPr>
          <w:p w14:paraId="0D2E7BA7" w14:textId="77777777" w:rsidR="00F04DE5" w:rsidRPr="0019704E" w:rsidRDefault="009446E3">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4.10</w:t>
            </w:r>
          </w:p>
          <w:p w14:paraId="4B4A64CC" w14:textId="77777777" w:rsidR="009446E3" w:rsidRPr="0019704E" w:rsidRDefault="009446E3">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1.2</w:t>
            </w:r>
          </w:p>
        </w:tc>
        <w:tc>
          <w:tcPr>
            <w:tcW w:w="2678" w:type="dxa"/>
            <w:tcBorders>
              <w:right w:val="single" w:sz="18" w:space="0" w:color="000000"/>
            </w:tcBorders>
          </w:tcPr>
          <w:p w14:paraId="0009C99E"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b/>
                <w:color w:val="FF0000"/>
              </w:rPr>
            </w:pPr>
            <w:r w:rsidRPr="0019704E">
              <w:rPr>
                <w:rFonts w:ascii="標楷體" w:eastAsia="標楷體" w:hAnsi="標楷體" w:cs="微軟正黑體"/>
                <w:b/>
                <w:color w:val="FF0000"/>
              </w:rPr>
              <w:t>11-15公開授課週</w:t>
            </w:r>
          </w:p>
          <w:p w14:paraId="12886E45"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11高三學生學習歷程檔案110課程成果、多元表現勾選截止(3/7~4/11 17:00)</w:t>
            </w:r>
          </w:p>
          <w:p w14:paraId="16FB0591"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12領航者會議</w:t>
            </w:r>
          </w:p>
          <w:p w14:paraId="37114B29"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12-15高二畢業旅行</w:t>
            </w:r>
          </w:p>
          <w:p w14:paraId="2D7D301E"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15高一英語歌唱比賽</w:t>
            </w:r>
          </w:p>
        </w:tc>
      </w:tr>
      <w:tr w:rsidR="00F04DE5" w:rsidRPr="0019704E" w14:paraId="0EF5ADA2" w14:textId="77777777">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74836BE2"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C4F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47665DE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D2CD5E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71C9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FC71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19</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4E5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6EC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1A1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22</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1061AEE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23</w:t>
            </w:r>
          </w:p>
        </w:tc>
        <w:tc>
          <w:tcPr>
            <w:tcW w:w="3511" w:type="dxa"/>
            <w:tcBorders>
              <w:top w:val="single" w:sz="4" w:space="0" w:color="000000"/>
              <w:left w:val="single" w:sz="12" w:space="0" w:color="000000"/>
              <w:bottom w:val="single" w:sz="4" w:space="0" w:color="000000"/>
              <w:right w:val="single" w:sz="4" w:space="0" w:color="000000"/>
            </w:tcBorders>
          </w:tcPr>
          <w:p w14:paraId="0E7ECA21"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000410EF" w:rsidRPr="0019704E">
              <w:rPr>
                <w:rFonts w:ascii="標楷體" w:eastAsia="標楷體" w:hAnsi="標楷體" w:cs="微軟正黑體"/>
                <w:b/>
                <w:color w:val="000000"/>
              </w:rPr>
              <w:t>7</w:t>
            </w:r>
            <w:r w:rsidR="000410EF" w:rsidRPr="0019704E">
              <w:rPr>
                <w:rFonts w:ascii="標楷體" w:eastAsia="標楷體" w:hAnsi="標楷體" w:cs="微軟正黑體" w:hint="eastAsia"/>
                <w:b/>
                <w:color w:val="000000"/>
              </w:rPr>
              <w:t>虯髯客傳</w:t>
            </w:r>
          </w:p>
          <w:p w14:paraId="311D060B" w14:textId="77777777" w:rsidR="000410EF"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寫作三</w:t>
            </w:r>
          </w:p>
        </w:tc>
        <w:tc>
          <w:tcPr>
            <w:tcW w:w="496" w:type="dxa"/>
            <w:tcBorders>
              <w:top w:val="single" w:sz="4" w:space="0" w:color="000000"/>
              <w:left w:val="single" w:sz="4" w:space="0" w:color="000000"/>
              <w:bottom w:val="single" w:sz="4" w:space="0" w:color="000000"/>
              <w:right w:val="single" w:sz="4" w:space="0" w:color="000000"/>
            </w:tcBorders>
          </w:tcPr>
          <w:p w14:paraId="417D945C"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top w:val="single" w:sz="4" w:space="0" w:color="000000"/>
              <w:left w:val="single" w:sz="4" w:space="0" w:color="000000"/>
              <w:bottom w:val="single" w:sz="4" w:space="0" w:color="000000"/>
              <w:right w:val="single" w:sz="4" w:space="0" w:color="000000"/>
            </w:tcBorders>
          </w:tcPr>
          <w:p w14:paraId="09B16863" w14:textId="77777777" w:rsidR="00F04DE5" w:rsidRPr="0019704E" w:rsidRDefault="009446E3">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7.12</w:t>
            </w:r>
          </w:p>
        </w:tc>
        <w:tc>
          <w:tcPr>
            <w:tcW w:w="2678" w:type="dxa"/>
            <w:tcBorders>
              <w:right w:val="single" w:sz="18" w:space="0" w:color="000000"/>
            </w:tcBorders>
          </w:tcPr>
          <w:p w14:paraId="75FE6512"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18-22期中教學研究會</w:t>
            </w:r>
          </w:p>
          <w:p w14:paraId="3B784BD7"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18-22高二籃球比賽</w:t>
            </w:r>
          </w:p>
          <w:p w14:paraId="11024AF4"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22KO拉卡決賽</w:t>
            </w:r>
          </w:p>
          <w:p w14:paraId="20022FEF"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23春季舞會</w:t>
            </w:r>
          </w:p>
        </w:tc>
      </w:tr>
      <w:tr w:rsidR="00F04DE5" w:rsidRPr="0019704E" w14:paraId="2DFA433A"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0212D01C"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6C674C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2679B48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二</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260F9A8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FA7EDB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857093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26</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E09D30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9F2A9E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28</w:t>
            </w:r>
          </w:p>
        </w:tc>
        <w:tc>
          <w:tcPr>
            <w:tcW w:w="349" w:type="dxa"/>
            <w:tcBorders>
              <w:top w:val="single" w:sz="4" w:space="0" w:color="000000"/>
              <w:left w:val="single" w:sz="4" w:space="0" w:color="000000"/>
              <w:bottom w:val="single" w:sz="18" w:space="0" w:color="000000"/>
            </w:tcBorders>
            <w:shd w:val="clear" w:color="auto" w:fill="auto"/>
            <w:vAlign w:val="center"/>
          </w:tcPr>
          <w:p w14:paraId="7D6C2F3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29</w:t>
            </w:r>
          </w:p>
        </w:tc>
        <w:tc>
          <w:tcPr>
            <w:tcW w:w="349" w:type="dxa"/>
            <w:tcBorders>
              <w:top w:val="single" w:sz="4" w:space="0" w:color="000000"/>
              <w:bottom w:val="single" w:sz="18" w:space="0" w:color="000000"/>
              <w:right w:val="single" w:sz="12" w:space="0" w:color="000000"/>
            </w:tcBorders>
            <w:shd w:val="clear" w:color="auto" w:fill="F2DBDB"/>
            <w:vAlign w:val="center"/>
          </w:tcPr>
          <w:p w14:paraId="3A5C7BA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30</w:t>
            </w:r>
          </w:p>
        </w:tc>
        <w:tc>
          <w:tcPr>
            <w:tcW w:w="3511" w:type="dxa"/>
            <w:tcBorders>
              <w:top w:val="single" w:sz="4" w:space="0" w:color="000000"/>
              <w:left w:val="single" w:sz="12" w:space="0" w:color="000000"/>
              <w:bottom w:val="single" w:sz="4" w:space="0" w:color="000000"/>
              <w:right w:val="single" w:sz="4" w:space="0" w:color="000000"/>
            </w:tcBorders>
          </w:tcPr>
          <w:p w14:paraId="09012092" w14:textId="77777777" w:rsidR="00F04DE5" w:rsidRPr="0019704E" w:rsidRDefault="000410EF">
            <w:pPr>
              <w:pBdr>
                <w:top w:val="nil"/>
                <w:left w:val="nil"/>
                <w:bottom w:val="nil"/>
                <w:right w:val="nil"/>
                <w:between w:val="nil"/>
              </w:pBdr>
              <w:tabs>
                <w:tab w:val="left" w:pos="2183"/>
              </w:tabs>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8</w:t>
            </w:r>
            <w:r w:rsidRPr="0019704E">
              <w:rPr>
                <w:rFonts w:ascii="標楷體" w:eastAsia="標楷體" w:hAnsi="標楷體" w:cs="微軟正黑體" w:hint="eastAsia"/>
                <w:b/>
                <w:color w:val="000000"/>
              </w:rPr>
              <w:t>和好的藝術</w:t>
            </w:r>
          </w:p>
        </w:tc>
        <w:tc>
          <w:tcPr>
            <w:tcW w:w="496" w:type="dxa"/>
            <w:tcBorders>
              <w:top w:val="single" w:sz="4" w:space="0" w:color="000000"/>
              <w:left w:val="single" w:sz="4" w:space="0" w:color="000000"/>
              <w:bottom w:val="single" w:sz="4" w:space="0" w:color="000000"/>
              <w:right w:val="single" w:sz="4" w:space="0" w:color="000000"/>
            </w:tcBorders>
          </w:tcPr>
          <w:p w14:paraId="0B4B4587"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top w:val="single" w:sz="4" w:space="0" w:color="000000"/>
              <w:left w:val="single" w:sz="4" w:space="0" w:color="000000"/>
              <w:bottom w:val="single" w:sz="4" w:space="0" w:color="000000"/>
              <w:right w:val="single" w:sz="4" w:space="0" w:color="000000"/>
            </w:tcBorders>
          </w:tcPr>
          <w:p w14:paraId="61B70044" w14:textId="77777777" w:rsidR="00F04DE5" w:rsidRPr="0019704E" w:rsidRDefault="009446E3">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2.7</w:t>
            </w:r>
          </w:p>
        </w:tc>
        <w:tc>
          <w:tcPr>
            <w:tcW w:w="2678" w:type="dxa"/>
            <w:tcBorders>
              <w:right w:val="single" w:sz="18" w:space="0" w:color="000000"/>
            </w:tcBorders>
          </w:tcPr>
          <w:p w14:paraId="449221B2"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28-5/5高二充實補強課程</w:t>
            </w:r>
          </w:p>
          <w:p w14:paraId="35238035"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28-29高三第二次分科測驗模擬考</w:t>
            </w:r>
          </w:p>
        </w:tc>
      </w:tr>
      <w:tr w:rsidR="00F04DE5" w:rsidRPr="0019704E" w14:paraId="49C25493" w14:textId="77777777">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74F1D6F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五</w:t>
            </w:r>
          </w:p>
          <w:p w14:paraId="7CD0CC3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1368DC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54E9EF9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2D9A88F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C865723"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8C98B8A"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6FB255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BD37BC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5</w:t>
            </w:r>
          </w:p>
        </w:tc>
        <w:tc>
          <w:tcPr>
            <w:tcW w:w="349" w:type="dxa"/>
            <w:tcBorders>
              <w:top w:val="single" w:sz="18" w:space="0" w:color="000000"/>
              <w:left w:val="single" w:sz="4" w:space="0" w:color="000000"/>
              <w:bottom w:val="single" w:sz="4" w:space="0" w:color="000000"/>
            </w:tcBorders>
            <w:shd w:val="clear" w:color="auto" w:fill="auto"/>
            <w:vAlign w:val="center"/>
          </w:tcPr>
          <w:p w14:paraId="3B3F611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6</w:t>
            </w:r>
          </w:p>
        </w:tc>
        <w:tc>
          <w:tcPr>
            <w:tcW w:w="349" w:type="dxa"/>
            <w:tcBorders>
              <w:top w:val="single" w:sz="18" w:space="0" w:color="000000"/>
              <w:bottom w:val="single" w:sz="4" w:space="0" w:color="000000"/>
              <w:right w:val="single" w:sz="12" w:space="0" w:color="000000"/>
            </w:tcBorders>
            <w:shd w:val="clear" w:color="auto" w:fill="F2DBDB"/>
            <w:vAlign w:val="center"/>
          </w:tcPr>
          <w:p w14:paraId="097CC89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7</w:t>
            </w:r>
          </w:p>
        </w:tc>
        <w:tc>
          <w:tcPr>
            <w:tcW w:w="3511" w:type="dxa"/>
            <w:tcBorders>
              <w:top w:val="single" w:sz="4" w:space="0" w:color="000000"/>
              <w:left w:val="single" w:sz="12" w:space="0" w:color="000000"/>
              <w:right w:val="single" w:sz="4" w:space="0" w:color="000000"/>
            </w:tcBorders>
          </w:tcPr>
          <w:p w14:paraId="1327E76E"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補充文選L3、4</w:t>
            </w:r>
          </w:p>
        </w:tc>
        <w:tc>
          <w:tcPr>
            <w:tcW w:w="496" w:type="dxa"/>
            <w:tcBorders>
              <w:top w:val="single" w:sz="4" w:space="0" w:color="000000"/>
              <w:left w:val="single" w:sz="4" w:space="0" w:color="000000"/>
              <w:right w:val="single" w:sz="4" w:space="0" w:color="000000"/>
            </w:tcBorders>
          </w:tcPr>
          <w:p w14:paraId="7CE61EA1"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496" w:type="dxa"/>
            <w:tcBorders>
              <w:top w:val="single" w:sz="4" w:space="0" w:color="000000"/>
              <w:left w:val="single" w:sz="4" w:space="0" w:color="000000"/>
              <w:right w:val="single" w:sz="4" w:space="0" w:color="000000"/>
            </w:tcBorders>
          </w:tcPr>
          <w:p w14:paraId="2332051F"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2678" w:type="dxa"/>
            <w:tcBorders>
              <w:right w:val="single" w:sz="18" w:space="0" w:color="000000"/>
            </w:tcBorders>
          </w:tcPr>
          <w:p w14:paraId="50FB28D6"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2-3高三期末考</w:t>
            </w:r>
          </w:p>
          <w:p w14:paraId="4E5A8AE2"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2-12高一二晚自習</w:t>
            </w:r>
          </w:p>
          <w:p w14:paraId="028EE496"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4-5/10高一充實補強課程</w:t>
            </w:r>
          </w:p>
          <w:p w14:paraId="3EE3F1DC"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6專任教師會議</w:t>
            </w:r>
          </w:p>
        </w:tc>
      </w:tr>
      <w:tr w:rsidR="00F04DE5" w:rsidRPr="0019704E" w14:paraId="5357ED1E"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3F33591A"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222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5DA0CE4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D15E4F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9E8A"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E0A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922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99D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A55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13</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7A07064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14</w:t>
            </w:r>
          </w:p>
        </w:tc>
        <w:tc>
          <w:tcPr>
            <w:tcW w:w="3511" w:type="dxa"/>
            <w:tcBorders>
              <w:left w:val="single" w:sz="12" w:space="0" w:color="000000"/>
              <w:bottom w:val="single" w:sz="4" w:space="0" w:color="000000"/>
              <w:right w:val="single" w:sz="4" w:space="0" w:color="000000"/>
            </w:tcBorders>
          </w:tcPr>
          <w:p w14:paraId="7A899B2D" w14:textId="77777777" w:rsidR="00F04DE5"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rPr>
            </w:pPr>
            <w:r w:rsidRPr="0019704E">
              <w:rPr>
                <w:rFonts w:ascii="標楷體" w:eastAsia="標楷體" w:hAnsi="標楷體" w:cs="微軟正黑體"/>
                <w:b/>
              </w:rPr>
              <w:t>第</w:t>
            </w:r>
            <w:r w:rsidRPr="0019704E">
              <w:rPr>
                <w:rFonts w:ascii="標楷體" w:eastAsia="標楷體" w:hAnsi="標楷體" w:cs="微軟正黑體" w:hint="eastAsia"/>
                <w:b/>
              </w:rPr>
              <w:t>二</w:t>
            </w:r>
            <w:r w:rsidRPr="0019704E">
              <w:rPr>
                <w:rFonts w:ascii="標楷體" w:eastAsia="標楷體" w:hAnsi="標楷體" w:cs="微軟正黑體"/>
                <w:b/>
              </w:rPr>
              <w:t>次期中考</w:t>
            </w:r>
          </w:p>
          <w:p w14:paraId="0C12FA12" w14:textId="77777777" w:rsidR="006D6C5C" w:rsidRPr="0019704E" w:rsidRDefault="006D6C5C">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rPr>
              <w:t>寫作四</w:t>
            </w:r>
          </w:p>
        </w:tc>
        <w:tc>
          <w:tcPr>
            <w:tcW w:w="496" w:type="dxa"/>
            <w:tcBorders>
              <w:left w:val="single" w:sz="4" w:space="0" w:color="000000"/>
              <w:bottom w:val="single" w:sz="4" w:space="0" w:color="000000"/>
              <w:right w:val="single" w:sz="4" w:space="0" w:color="000000"/>
            </w:tcBorders>
          </w:tcPr>
          <w:p w14:paraId="4F104D98"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color w:val="000000"/>
                <w:shd w:val="clear" w:color="auto" w:fill="D9D9D9"/>
              </w:rPr>
            </w:pPr>
          </w:p>
        </w:tc>
        <w:tc>
          <w:tcPr>
            <w:tcW w:w="496" w:type="dxa"/>
            <w:tcBorders>
              <w:left w:val="single" w:sz="4" w:space="0" w:color="000000"/>
              <w:bottom w:val="single" w:sz="4" w:space="0" w:color="000000"/>
              <w:right w:val="single" w:sz="4" w:space="0" w:color="000000"/>
            </w:tcBorders>
          </w:tcPr>
          <w:p w14:paraId="3F7D9DE1" w14:textId="77777777" w:rsidR="00F04DE5" w:rsidRPr="0019704E" w:rsidRDefault="00F04DE5">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2678" w:type="dxa"/>
            <w:tcBorders>
              <w:right w:val="single" w:sz="18" w:space="0" w:color="000000"/>
            </w:tcBorders>
          </w:tcPr>
          <w:p w14:paraId="511E9C86"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9高三德行審查會議</w:t>
            </w:r>
          </w:p>
          <w:p w14:paraId="1E67AE14"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11公告高三補考名單</w:t>
            </w:r>
          </w:p>
          <w:p w14:paraId="0A8DF03D"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b/>
                <w:color w:val="FF0000"/>
              </w:rPr>
            </w:pPr>
            <w:r w:rsidRPr="0019704E">
              <w:rPr>
                <w:rFonts w:ascii="標楷體" w:eastAsia="標楷體" w:hAnsi="標楷體" w:cs="微軟正黑體"/>
                <w:b/>
                <w:color w:val="FF0000"/>
              </w:rPr>
              <w:t>12-13第2次期中考</w:t>
            </w:r>
          </w:p>
          <w:p w14:paraId="024605C4"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FF0000"/>
              </w:rPr>
            </w:pPr>
            <w:r w:rsidRPr="0019704E">
              <w:rPr>
                <w:rFonts w:ascii="標楷體" w:eastAsia="標楷體" w:hAnsi="標楷體" w:cs="微軟正黑體"/>
              </w:rPr>
              <w:t>14-19高一升高二微課程選課</w:t>
            </w:r>
          </w:p>
        </w:tc>
      </w:tr>
      <w:tr w:rsidR="00F04DE5" w:rsidRPr="0019704E" w14:paraId="4BEAB521"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6F308B96"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FF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FBB8"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14308FF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610EE6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15</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755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D1E63"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17</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940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D49C"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19</w:t>
            </w:r>
          </w:p>
        </w:tc>
        <w:tc>
          <w:tcPr>
            <w:tcW w:w="349" w:type="dxa"/>
            <w:tcBorders>
              <w:top w:val="single" w:sz="4" w:space="0" w:color="000000"/>
              <w:left w:val="single" w:sz="4" w:space="0" w:color="000000"/>
              <w:bottom w:val="single" w:sz="4" w:space="0" w:color="000000"/>
            </w:tcBorders>
            <w:shd w:val="clear" w:color="auto" w:fill="auto"/>
            <w:vAlign w:val="center"/>
          </w:tcPr>
          <w:p w14:paraId="7856543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20</w:t>
            </w:r>
          </w:p>
        </w:tc>
        <w:tc>
          <w:tcPr>
            <w:tcW w:w="349" w:type="dxa"/>
            <w:tcBorders>
              <w:top w:val="single" w:sz="4" w:space="0" w:color="000000"/>
              <w:bottom w:val="single" w:sz="4" w:space="0" w:color="000000"/>
              <w:right w:val="single" w:sz="12" w:space="0" w:color="000000"/>
            </w:tcBorders>
            <w:shd w:val="clear" w:color="auto" w:fill="F2DBDB"/>
            <w:vAlign w:val="center"/>
          </w:tcPr>
          <w:p w14:paraId="22EA93C2"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21</w:t>
            </w:r>
          </w:p>
        </w:tc>
        <w:tc>
          <w:tcPr>
            <w:tcW w:w="3511" w:type="dxa"/>
            <w:tcBorders>
              <w:left w:val="single" w:sz="12" w:space="0" w:color="000000"/>
              <w:bottom w:val="single" w:sz="4" w:space="0" w:color="000000"/>
              <w:right w:val="single" w:sz="4" w:space="0" w:color="000000"/>
            </w:tcBorders>
          </w:tcPr>
          <w:p w14:paraId="1C334D06"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9</w:t>
            </w:r>
            <w:r w:rsidRPr="0019704E">
              <w:rPr>
                <w:rFonts w:ascii="標楷體" w:eastAsia="標楷體" w:hAnsi="標楷體" w:cs="微軟正黑體" w:hint="eastAsia"/>
                <w:b/>
                <w:color w:val="000000"/>
              </w:rPr>
              <w:t>戰士 乾杯</w:t>
            </w:r>
          </w:p>
        </w:tc>
        <w:tc>
          <w:tcPr>
            <w:tcW w:w="496" w:type="dxa"/>
            <w:tcBorders>
              <w:left w:val="single" w:sz="4" w:space="0" w:color="000000"/>
              <w:bottom w:val="single" w:sz="4" w:space="0" w:color="000000"/>
              <w:right w:val="single" w:sz="4" w:space="0" w:color="000000"/>
            </w:tcBorders>
          </w:tcPr>
          <w:p w14:paraId="771EA6F5"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left w:val="single" w:sz="4" w:space="0" w:color="000000"/>
              <w:bottom w:val="single" w:sz="4" w:space="0" w:color="000000"/>
              <w:right w:val="single" w:sz="4" w:space="0" w:color="000000"/>
            </w:tcBorders>
          </w:tcPr>
          <w:p w14:paraId="6DF805A7" w14:textId="77777777" w:rsidR="00F04DE5" w:rsidRPr="0019704E" w:rsidRDefault="009446E3">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hint="eastAsia"/>
                <w:color w:val="000000"/>
              </w:rPr>
              <w:t>6.10</w:t>
            </w:r>
          </w:p>
        </w:tc>
        <w:tc>
          <w:tcPr>
            <w:tcW w:w="2678" w:type="dxa"/>
            <w:tcBorders>
              <w:right w:val="single" w:sz="18" w:space="0" w:color="000000"/>
            </w:tcBorders>
          </w:tcPr>
          <w:p w14:paraId="5EFDD339"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b/>
                <w:color w:val="FF0000"/>
              </w:rPr>
              <w:t>16-20公開授課週</w:t>
            </w:r>
          </w:p>
          <w:p w14:paraId="4A9D1FC7"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16高一、二學生學習歷程檔案110-2課程成果上傳開始(5/16~7/15 17:00截止)</w:t>
            </w:r>
          </w:p>
          <w:p w14:paraId="08D8E89E"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16-20高一排球比賽</w:t>
            </w:r>
          </w:p>
          <w:p w14:paraId="0460A847"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17領航者會議</w:t>
            </w:r>
          </w:p>
          <w:p w14:paraId="0B246C16"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19高三補考</w:t>
            </w:r>
          </w:p>
          <w:p w14:paraId="0F5335A0"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20自主學習申請開始</w:t>
            </w:r>
          </w:p>
          <w:p w14:paraId="063D065B"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20全校大掃除11:00</w:t>
            </w:r>
          </w:p>
          <w:p w14:paraId="6E29929E"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20擔任會考考場，全校12:00放學</w:t>
            </w:r>
          </w:p>
        </w:tc>
      </w:tr>
      <w:tr w:rsidR="00F04DE5" w:rsidRPr="0019704E" w14:paraId="1ABAA67A"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0633850A"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8024"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2CD79EB3"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6F006A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20E7"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1330"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7E70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732DE"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2605"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27</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0C5A7093"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28</w:t>
            </w:r>
          </w:p>
        </w:tc>
        <w:tc>
          <w:tcPr>
            <w:tcW w:w="3511" w:type="dxa"/>
            <w:tcBorders>
              <w:top w:val="single" w:sz="4" w:space="0" w:color="000000"/>
              <w:left w:val="single" w:sz="12" w:space="0" w:color="000000"/>
              <w:bottom w:val="single" w:sz="4" w:space="0" w:color="000000"/>
              <w:right w:val="single" w:sz="4" w:space="0" w:color="000000"/>
            </w:tcBorders>
          </w:tcPr>
          <w:p w14:paraId="049D7A51"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10</w:t>
            </w:r>
            <w:r w:rsidRPr="0019704E">
              <w:rPr>
                <w:rFonts w:ascii="標楷體" w:eastAsia="標楷體" w:hAnsi="標楷體" w:cs="微軟正黑體" w:hint="eastAsia"/>
                <w:b/>
                <w:color w:val="000000"/>
              </w:rPr>
              <w:t>鹿港乘桴記</w:t>
            </w:r>
          </w:p>
        </w:tc>
        <w:tc>
          <w:tcPr>
            <w:tcW w:w="496" w:type="dxa"/>
            <w:tcBorders>
              <w:top w:val="single" w:sz="4" w:space="0" w:color="000000"/>
              <w:left w:val="single" w:sz="4" w:space="0" w:color="000000"/>
              <w:bottom w:val="single" w:sz="4" w:space="0" w:color="000000"/>
              <w:right w:val="single" w:sz="4" w:space="0" w:color="000000"/>
            </w:tcBorders>
          </w:tcPr>
          <w:p w14:paraId="286A30C5"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top w:val="single" w:sz="4" w:space="0" w:color="000000"/>
              <w:left w:val="single" w:sz="4" w:space="0" w:color="000000"/>
              <w:bottom w:val="single" w:sz="4" w:space="0" w:color="000000"/>
              <w:right w:val="single" w:sz="4" w:space="0" w:color="000000"/>
            </w:tcBorders>
          </w:tcPr>
          <w:p w14:paraId="0CDDCA04" w14:textId="77777777" w:rsidR="00F04DE5" w:rsidRPr="0019704E" w:rsidRDefault="009446E3">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2.4</w:t>
            </w:r>
          </w:p>
        </w:tc>
        <w:tc>
          <w:tcPr>
            <w:tcW w:w="2678" w:type="dxa"/>
            <w:tcBorders>
              <w:right w:val="single" w:sz="18" w:space="0" w:color="000000"/>
            </w:tcBorders>
          </w:tcPr>
          <w:p w14:paraId="339BA3C4"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23-27期末教學研究會週</w:t>
            </w:r>
          </w:p>
          <w:p w14:paraId="74E66566"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23-27科學週</w:t>
            </w:r>
          </w:p>
          <w:p w14:paraId="45CCFA08"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23高一二德行審查會議</w:t>
            </w:r>
          </w:p>
          <w:p w14:paraId="63A0E809"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24高二數理資優班獨研成發</w:t>
            </w:r>
          </w:p>
          <w:p w14:paraId="2EF28706"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25公告高三重修名單</w:t>
            </w:r>
          </w:p>
          <w:p w14:paraId="2932BE48" w14:textId="77777777" w:rsidR="00F04DE5" w:rsidRPr="0019704E" w:rsidRDefault="00527458">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27高一二課諮師入班宣導</w:t>
            </w:r>
          </w:p>
        </w:tc>
      </w:tr>
      <w:tr w:rsidR="00F04DE5" w:rsidRPr="0019704E" w14:paraId="0CF031F2" w14:textId="77777777">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05915364" w14:textId="77777777" w:rsidR="00F04DE5" w:rsidRPr="0019704E" w:rsidRDefault="00F04DE5">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338D83B"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26CC0C0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七</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7CF72689"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29</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08E517A"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5ED88AF6"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31</w:t>
            </w:r>
          </w:p>
        </w:tc>
        <w:tc>
          <w:tcPr>
            <w:tcW w:w="348"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3457F0CF"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0F31"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CDB"/>
            <w:vAlign w:val="center"/>
          </w:tcPr>
          <w:p w14:paraId="1259840D"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0F2B9183" w14:textId="77777777" w:rsidR="00F04DE5" w:rsidRPr="0019704E" w:rsidRDefault="00527458">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4</w:t>
            </w:r>
          </w:p>
        </w:tc>
        <w:tc>
          <w:tcPr>
            <w:tcW w:w="3511" w:type="dxa"/>
            <w:tcBorders>
              <w:top w:val="single" w:sz="4" w:space="0" w:color="000000"/>
              <w:left w:val="single" w:sz="12" w:space="0" w:color="000000"/>
              <w:right w:val="single" w:sz="4" w:space="0" w:color="000000"/>
            </w:tcBorders>
          </w:tcPr>
          <w:p w14:paraId="1579F734"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11</w:t>
            </w:r>
            <w:r w:rsidRPr="0019704E">
              <w:rPr>
                <w:rFonts w:ascii="標楷體" w:eastAsia="標楷體" w:hAnsi="標楷體" w:cs="微軟正黑體" w:hint="eastAsia"/>
                <w:b/>
                <w:color w:val="000000"/>
              </w:rPr>
              <w:t>池上日記</w:t>
            </w:r>
          </w:p>
        </w:tc>
        <w:tc>
          <w:tcPr>
            <w:tcW w:w="496" w:type="dxa"/>
            <w:tcBorders>
              <w:top w:val="single" w:sz="4" w:space="0" w:color="000000"/>
              <w:left w:val="single" w:sz="4" w:space="0" w:color="000000"/>
              <w:right w:val="single" w:sz="4" w:space="0" w:color="000000"/>
            </w:tcBorders>
          </w:tcPr>
          <w:p w14:paraId="030D4A9B" w14:textId="77777777" w:rsidR="00F04DE5" w:rsidRPr="0019704E" w:rsidRDefault="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top w:val="single" w:sz="4" w:space="0" w:color="000000"/>
              <w:left w:val="single" w:sz="4" w:space="0" w:color="000000"/>
              <w:right w:val="single" w:sz="4" w:space="0" w:color="000000"/>
            </w:tcBorders>
          </w:tcPr>
          <w:p w14:paraId="2FF3BF14" w14:textId="77777777" w:rsidR="00F04DE5" w:rsidRPr="0019704E" w:rsidRDefault="009446E3">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hint="eastAsia"/>
                <w:color w:val="000000"/>
              </w:rPr>
              <w:t>2.4</w:t>
            </w:r>
          </w:p>
        </w:tc>
        <w:tc>
          <w:tcPr>
            <w:tcW w:w="2678" w:type="dxa"/>
            <w:tcBorders>
              <w:right w:val="single" w:sz="18" w:space="0" w:color="000000"/>
            </w:tcBorders>
          </w:tcPr>
          <w:p w14:paraId="34F62089"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2-7/10高三分科測驗衝刺班</w:t>
            </w:r>
          </w:p>
          <w:p w14:paraId="614AF013"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3自主學習申請截止</w:t>
            </w:r>
          </w:p>
          <w:p w14:paraId="12E8ED9C" w14:textId="77777777" w:rsidR="00F04DE5" w:rsidRPr="0019704E" w:rsidRDefault="00527458">
            <w:pPr>
              <w:pBdr>
                <w:top w:val="nil"/>
                <w:left w:val="nil"/>
                <w:bottom w:val="nil"/>
                <w:right w:val="nil"/>
                <w:between w:val="nil"/>
              </w:pBdr>
              <w:spacing w:line="240" w:lineRule="auto"/>
              <w:ind w:left="2" w:hanging="2"/>
              <w:rPr>
                <w:rFonts w:ascii="標楷體" w:eastAsia="標楷體" w:hAnsi="標楷體" w:cs="微軟正黑體"/>
                <w:color w:val="000000"/>
              </w:rPr>
            </w:pPr>
            <w:r w:rsidRPr="0019704E">
              <w:rPr>
                <w:rFonts w:ascii="標楷體" w:eastAsia="標楷體" w:hAnsi="標楷體" w:cs="微軟正黑體"/>
                <w:color w:val="000000"/>
              </w:rPr>
              <w:t>3端午節</w:t>
            </w:r>
          </w:p>
        </w:tc>
      </w:tr>
      <w:tr w:rsidR="000410EF" w:rsidRPr="0019704E" w14:paraId="57000868" w14:textId="77777777">
        <w:trPr>
          <w:trHeight w:val="20"/>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14:paraId="75B8D432"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六</w:t>
            </w:r>
          </w:p>
          <w:p w14:paraId="4EB186B6"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B89DA66"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428C2C35"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八</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1688CD17"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930AB0C"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B1EADF8"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7</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EF4A"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CED0"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CEBD"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10</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06E605F3"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11</w:t>
            </w:r>
          </w:p>
        </w:tc>
        <w:tc>
          <w:tcPr>
            <w:tcW w:w="3511" w:type="dxa"/>
            <w:tcBorders>
              <w:top w:val="single" w:sz="4" w:space="0" w:color="000000"/>
              <w:left w:val="single" w:sz="12" w:space="0" w:color="000000"/>
              <w:right w:val="single" w:sz="4" w:space="0" w:color="000000"/>
            </w:tcBorders>
          </w:tcPr>
          <w:p w14:paraId="417EF439"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12</w:t>
            </w:r>
            <w:r w:rsidRPr="0019704E">
              <w:rPr>
                <w:rFonts w:ascii="標楷體" w:eastAsia="標楷體" w:hAnsi="標楷體" w:cs="微軟正黑體" w:hint="eastAsia"/>
                <w:b/>
                <w:color w:val="000000"/>
              </w:rPr>
              <w:t>老莊選讀</w:t>
            </w:r>
          </w:p>
          <w:p w14:paraId="3E6C0A58"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寫作五</w:t>
            </w:r>
          </w:p>
        </w:tc>
        <w:tc>
          <w:tcPr>
            <w:tcW w:w="496" w:type="dxa"/>
            <w:tcBorders>
              <w:top w:val="single" w:sz="4" w:space="0" w:color="000000"/>
              <w:left w:val="single" w:sz="4" w:space="0" w:color="000000"/>
              <w:right w:val="single" w:sz="4" w:space="0" w:color="000000"/>
            </w:tcBorders>
          </w:tcPr>
          <w:p w14:paraId="51D5B16D"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top w:val="single" w:sz="4" w:space="0" w:color="000000"/>
              <w:left w:val="single" w:sz="4" w:space="0" w:color="000000"/>
              <w:right w:val="single" w:sz="4" w:space="0" w:color="000000"/>
            </w:tcBorders>
          </w:tcPr>
          <w:p w14:paraId="0E048C2D" w14:textId="77777777" w:rsidR="000410EF" w:rsidRPr="0019704E" w:rsidRDefault="009446E3"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4.7</w:t>
            </w:r>
          </w:p>
        </w:tc>
        <w:tc>
          <w:tcPr>
            <w:tcW w:w="2678" w:type="dxa"/>
            <w:tcBorders>
              <w:right w:val="single" w:sz="18" w:space="0" w:color="000000"/>
            </w:tcBorders>
          </w:tcPr>
          <w:p w14:paraId="5F824B33"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6-7/1高三重修課程</w:t>
            </w:r>
          </w:p>
          <w:p w14:paraId="248BCDDA"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7領航者會議</w:t>
            </w:r>
          </w:p>
          <w:p w14:paraId="2264F45F"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7畢業典禮預演</w:t>
            </w:r>
          </w:p>
          <w:p w14:paraId="15FFA1A1"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8畢業典禮</w:t>
            </w:r>
          </w:p>
          <w:p w14:paraId="0AE84B0C"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rPr>
            </w:pPr>
            <w:r w:rsidRPr="0019704E">
              <w:rPr>
                <w:rFonts w:ascii="標楷體" w:eastAsia="標楷體" w:hAnsi="標楷體" w:cs="微軟正黑體"/>
              </w:rPr>
              <w:t>8高一自主學習成果發表</w:t>
            </w:r>
          </w:p>
          <w:p w14:paraId="0C93CF9F"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rPr>
            </w:pPr>
            <w:r w:rsidRPr="0019704E">
              <w:rPr>
                <w:rFonts w:ascii="標楷體" w:eastAsia="標楷體" w:hAnsi="標楷體" w:cs="微軟正黑體"/>
              </w:rPr>
              <w:t>9高二自主學習成果發表</w:t>
            </w:r>
          </w:p>
          <w:p w14:paraId="1D90CC73"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10智慧鐵人</w:t>
            </w:r>
          </w:p>
        </w:tc>
      </w:tr>
      <w:tr w:rsidR="000410EF" w:rsidRPr="0019704E" w14:paraId="66A76791" w14:textId="77777777">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14:paraId="374F5333" w14:textId="77777777" w:rsidR="000410EF" w:rsidRPr="0019704E" w:rsidRDefault="000410EF" w:rsidP="000410EF">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A810"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p w14:paraId="6737542A"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0A4ADE4"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FED7A"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63F81"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1E10"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42B9"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973C"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17</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14:paraId="607BC571"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18</w:t>
            </w:r>
          </w:p>
        </w:tc>
        <w:tc>
          <w:tcPr>
            <w:tcW w:w="3511" w:type="dxa"/>
            <w:tcBorders>
              <w:left w:val="single" w:sz="12" w:space="0" w:color="000000"/>
              <w:right w:val="single" w:sz="4" w:space="0" w:color="000000"/>
            </w:tcBorders>
          </w:tcPr>
          <w:p w14:paraId="0752686E"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L</w:t>
            </w:r>
            <w:r w:rsidRPr="0019704E">
              <w:rPr>
                <w:rFonts w:ascii="標楷體" w:eastAsia="標楷體" w:hAnsi="標楷體" w:cs="微軟正黑體"/>
                <w:b/>
                <w:color w:val="000000"/>
              </w:rPr>
              <w:t>12</w:t>
            </w:r>
            <w:r w:rsidRPr="0019704E">
              <w:rPr>
                <w:rFonts w:ascii="標楷體" w:eastAsia="標楷體" w:hAnsi="標楷體" w:cs="微軟正黑體" w:hint="eastAsia"/>
                <w:b/>
                <w:color w:val="000000"/>
              </w:rPr>
              <w:t>老莊選讀</w:t>
            </w:r>
          </w:p>
        </w:tc>
        <w:tc>
          <w:tcPr>
            <w:tcW w:w="496" w:type="dxa"/>
            <w:tcBorders>
              <w:left w:val="single" w:sz="4" w:space="0" w:color="000000"/>
              <w:right w:val="single" w:sz="4" w:space="0" w:color="000000"/>
            </w:tcBorders>
          </w:tcPr>
          <w:p w14:paraId="7F7CF868"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w:t>
            </w:r>
          </w:p>
        </w:tc>
        <w:tc>
          <w:tcPr>
            <w:tcW w:w="496" w:type="dxa"/>
            <w:tcBorders>
              <w:left w:val="single" w:sz="4" w:space="0" w:color="000000"/>
              <w:right w:val="single" w:sz="4" w:space="0" w:color="000000"/>
            </w:tcBorders>
          </w:tcPr>
          <w:p w14:paraId="7852B3AD" w14:textId="77777777" w:rsidR="000410EF" w:rsidRPr="0019704E" w:rsidRDefault="009446E3"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hint="eastAsia"/>
                <w:color w:val="000000"/>
              </w:rPr>
              <w:t>4.7</w:t>
            </w:r>
          </w:p>
        </w:tc>
        <w:tc>
          <w:tcPr>
            <w:tcW w:w="2678" w:type="dxa"/>
            <w:tcBorders>
              <w:right w:val="single" w:sz="18" w:space="0" w:color="000000"/>
            </w:tcBorders>
          </w:tcPr>
          <w:p w14:paraId="17C3E478"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14高中課程評鑑小組會議</w:t>
            </w:r>
          </w:p>
          <w:p w14:paraId="5120835E"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15-22高一充實補強課程</w:t>
            </w:r>
          </w:p>
          <w:p w14:paraId="675C9AB1"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16-23高二充實補強課程</w:t>
            </w:r>
          </w:p>
        </w:tc>
      </w:tr>
      <w:tr w:rsidR="000410EF" w:rsidRPr="0019704E" w14:paraId="2231F640" w14:textId="77777777">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14:paraId="3F3D1BC3" w14:textId="77777777" w:rsidR="000410EF" w:rsidRPr="0019704E" w:rsidRDefault="000410EF" w:rsidP="000410EF">
            <w:pPr>
              <w:pBdr>
                <w:top w:val="nil"/>
                <w:left w:val="nil"/>
                <w:bottom w:val="nil"/>
                <w:right w:val="nil"/>
                <w:between w:val="nil"/>
              </w:pBdr>
              <w:spacing w:line="276" w:lineRule="auto"/>
              <w:ind w:left="2" w:hanging="2"/>
              <w:rPr>
                <w:rFonts w:ascii="標楷體" w:eastAsia="標楷體" w:hAnsi="標楷體" w:cs="微軟正黑體"/>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EBDF"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二</w:t>
            </w:r>
          </w:p>
          <w:p w14:paraId="228B904C"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F2B759F"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2F94"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F9F1"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365F"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873F"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23</w:t>
            </w:r>
          </w:p>
        </w:tc>
        <w:tc>
          <w:tcPr>
            <w:tcW w:w="349" w:type="dxa"/>
            <w:tcBorders>
              <w:top w:val="single" w:sz="4" w:space="0" w:color="000000"/>
              <w:left w:val="single" w:sz="4" w:space="0" w:color="000000"/>
              <w:bottom w:val="single" w:sz="18" w:space="0" w:color="000000"/>
            </w:tcBorders>
            <w:shd w:val="clear" w:color="auto" w:fill="auto"/>
            <w:vAlign w:val="center"/>
          </w:tcPr>
          <w:p w14:paraId="5CB15739"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24</w:t>
            </w:r>
          </w:p>
        </w:tc>
        <w:tc>
          <w:tcPr>
            <w:tcW w:w="349" w:type="dxa"/>
            <w:tcBorders>
              <w:top w:val="single" w:sz="4" w:space="0" w:color="000000"/>
              <w:bottom w:val="single" w:sz="18" w:space="0" w:color="000000"/>
              <w:right w:val="single" w:sz="12" w:space="0" w:color="000000"/>
            </w:tcBorders>
            <w:shd w:val="clear" w:color="auto" w:fill="F2DBDB"/>
            <w:vAlign w:val="center"/>
          </w:tcPr>
          <w:p w14:paraId="1A6C0FA9"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25</w:t>
            </w:r>
          </w:p>
        </w:tc>
        <w:tc>
          <w:tcPr>
            <w:tcW w:w="3511" w:type="dxa"/>
            <w:tcBorders>
              <w:left w:val="single" w:sz="12" w:space="0" w:color="000000"/>
              <w:bottom w:val="single" w:sz="4" w:space="0" w:color="000000"/>
              <w:right w:val="single" w:sz="4" w:space="0" w:color="000000"/>
            </w:tcBorders>
          </w:tcPr>
          <w:p w14:paraId="3EA173BA" w14:textId="77777777" w:rsidR="000410EF" w:rsidRPr="0019704E" w:rsidRDefault="000410EF" w:rsidP="000410EF">
            <w:pPr>
              <w:snapToGrid w:val="0"/>
              <w:spacing w:line="0" w:lineRule="atLeast"/>
              <w:ind w:left="2" w:hanging="2"/>
              <w:jc w:val="both"/>
              <w:rPr>
                <w:rFonts w:ascii="標楷體" w:eastAsia="標楷體" w:hAnsi="標楷體"/>
                <w:b/>
              </w:rPr>
            </w:pPr>
            <w:r w:rsidRPr="0019704E">
              <w:rPr>
                <w:rFonts w:ascii="標楷體" w:eastAsia="標楷體" w:hAnsi="標楷體" w:hint="eastAsia"/>
                <w:b/>
              </w:rPr>
              <w:t>補充文選L5.L6</w:t>
            </w:r>
          </w:p>
          <w:p w14:paraId="52E17C4A"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hint="eastAsia"/>
                <w:b/>
              </w:rPr>
              <w:t>非連續文本(四)</w:t>
            </w:r>
          </w:p>
        </w:tc>
        <w:tc>
          <w:tcPr>
            <w:tcW w:w="496" w:type="dxa"/>
            <w:tcBorders>
              <w:left w:val="single" w:sz="4" w:space="0" w:color="000000"/>
              <w:bottom w:val="single" w:sz="4" w:space="0" w:color="000000"/>
              <w:right w:val="single" w:sz="4" w:space="0" w:color="000000"/>
            </w:tcBorders>
          </w:tcPr>
          <w:p w14:paraId="2F69F4EE"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496" w:type="dxa"/>
            <w:tcBorders>
              <w:left w:val="single" w:sz="4" w:space="0" w:color="000000"/>
              <w:bottom w:val="single" w:sz="4" w:space="0" w:color="000000"/>
              <w:right w:val="single" w:sz="4" w:space="0" w:color="000000"/>
            </w:tcBorders>
          </w:tcPr>
          <w:p w14:paraId="0EE62455"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2678" w:type="dxa"/>
            <w:tcBorders>
              <w:bottom w:val="single" w:sz="4" w:space="0" w:color="000000"/>
              <w:right w:val="single" w:sz="18" w:space="0" w:color="000000"/>
            </w:tcBorders>
          </w:tcPr>
          <w:p w14:paraId="2E0C8A80"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highlight w:val="white"/>
              </w:rPr>
            </w:pPr>
            <w:r w:rsidRPr="0019704E">
              <w:rPr>
                <w:rFonts w:ascii="標楷體" w:eastAsia="標楷體" w:hAnsi="標楷體" w:cs="微軟正黑體"/>
                <w:color w:val="000000"/>
                <w:highlight w:val="white"/>
              </w:rPr>
              <w:t>20-28高一二晚自習</w:t>
            </w:r>
          </w:p>
          <w:p w14:paraId="322A1E20"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highlight w:val="white"/>
              </w:rPr>
            </w:pPr>
            <w:r w:rsidRPr="0019704E">
              <w:rPr>
                <w:rFonts w:ascii="標楷體" w:eastAsia="標楷體" w:hAnsi="標楷體" w:cs="微軟正黑體"/>
                <w:color w:val="000000"/>
                <w:highlight w:val="white"/>
              </w:rPr>
              <w:t>21高中課發會</w:t>
            </w:r>
          </w:p>
          <w:p w14:paraId="14D2925C"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highlight w:val="white"/>
              </w:rPr>
            </w:pPr>
            <w:r w:rsidRPr="0019704E">
              <w:rPr>
                <w:rFonts w:ascii="標楷體" w:eastAsia="標楷體" w:hAnsi="標楷體" w:cs="微軟正黑體"/>
                <w:color w:val="000000"/>
                <w:highlight w:val="white"/>
              </w:rPr>
              <w:t>23高二、110輔導課結束</w:t>
            </w:r>
          </w:p>
          <w:p w14:paraId="6D459A00"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FF0000"/>
              </w:rPr>
            </w:pPr>
            <w:r w:rsidRPr="0019704E">
              <w:rPr>
                <w:rFonts w:ascii="標楷體" w:eastAsia="標楷體" w:hAnsi="標楷體" w:cs="微軟正黑體"/>
                <w:color w:val="000000"/>
                <w:highlight w:val="white"/>
              </w:rPr>
              <w:t>24自主學習申請結果公告</w:t>
            </w:r>
          </w:p>
        </w:tc>
      </w:tr>
      <w:tr w:rsidR="000410EF" w:rsidRPr="0019704E" w14:paraId="496BD13E" w14:textId="77777777">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14:paraId="71C0BFA7" w14:textId="77777777" w:rsidR="000410EF" w:rsidRPr="0019704E" w:rsidRDefault="000410EF" w:rsidP="000410EF">
            <w:pPr>
              <w:pBdr>
                <w:top w:val="nil"/>
                <w:left w:val="nil"/>
                <w:bottom w:val="nil"/>
                <w:right w:val="nil"/>
                <w:between w:val="nil"/>
              </w:pBdr>
              <w:spacing w:line="276" w:lineRule="auto"/>
              <w:ind w:left="2" w:hanging="2"/>
              <w:rPr>
                <w:rFonts w:ascii="標楷體" w:eastAsia="標楷體" w:hAnsi="標楷體" w:cs="微軟正黑體"/>
                <w:color w:val="FF0000"/>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A8551AC"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b/>
                <w:color w:val="000000"/>
              </w:rPr>
              <w:t>廿一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379AEB75"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D47B547"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53025376"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28</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B48BA93"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502A51AC"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30</w:t>
            </w:r>
          </w:p>
        </w:tc>
        <w:tc>
          <w:tcPr>
            <w:tcW w:w="349" w:type="dxa"/>
            <w:tcBorders>
              <w:top w:val="single" w:sz="18" w:space="0" w:color="000000"/>
              <w:left w:val="single" w:sz="18" w:space="0" w:color="000000"/>
              <w:bottom w:val="single" w:sz="18" w:space="0" w:color="000000"/>
              <w:right w:val="single" w:sz="4" w:space="0" w:color="000000"/>
            </w:tcBorders>
            <w:shd w:val="clear" w:color="auto" w:fill="auto"/>
            <w:vAlign w:val="center"/>
          </w:tcPr>
          <w:p w14:paraId="028C1D23"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1</w:t>
            </w:r>
          </w:p>
        </w:tc>
        <w:tc>
          <w:tcPr>
            <w:tcW w:w="349" w:type="dxa"/>
            <w:tcBorders>
              <w:top w:val="single" w:sz="18" w:space="0" w:color="000000"/>
              <w:left w:val="single" w:sz="4" w:space="0" w:color="000000"/>
              <w:bottom w:val="single" w:sz="18" w:space="0" w:color="000000"/>
              <w:right w:val="single" w:sz="18" w:space="0" w:color="000000"/>
            </w:tcBorders>
            <w:shd w:val="clear" w:color="auto" w:fill="F2DCDB"/>
            <w:vAlign w:val="center"/>
          </w:tcPr>
          <w:p w14:paraId="54467F89" w14:textId="77777777" w:rsidR="000410EF" w:rsidRPr="0019704E" w:rsidRDefault="000410EF" w:rsidP="000410EF">
            <w:pPr>
              <w:pBdr>
                <w:top w:val="nil"/>
                <w:left w:val="nil"/>
                <w:bottom w:val="nil"/>
                <w:right w:val="nil"/>
                <w:between w:val="nil"/>
              </w:pBdr>
              <w:spacing w:line="240" w:lineRule="auto"/>
              <w:ind w:left="2" w:hanging="2"/>
              <w:jc w:val="center"/>
              <w:rPr>
                <w:rFonts w:ascii="標楷體" w:eastAsia="標楷體" w:hAnsi="標楷體" w:cs="微軟正黑體"/>
                <w:color w:val="000000"/>
              </w:rPr>
            </w:pPr>
            <w:r w:rsidRPr="0019704E">
              <w:rPr>
                <w:rFonts w:ascii="標楷體" w:eastAsia="標楷體" w:hAnsi="標楷體" w:cs="微軟正黑體"/>
                <w:color w:val="000000"/>
              </w:rPr>
              <w:t>2</w:t>
            </w:r>
          </w:p>
        </w:tc>
        <w:tc>
          <w:tcPr>
            <w:tcW w:w="3511" w:type="dxa"/>
            <w:tcBorders>
              <w:top w:val="single" w:sz="4" w:space="0" w:color="000000"/>
              <w:left w:val="single" w:sz="18" w:space="0" w:color="000000"/>
              <w:bottom w:val="single" w:sz="18" w:space="0" w:color="000000"/>
              <w:right w:val="single" w:sz="4" w:space="0" w:color="000000"/>
            </w:tcBorders>
          </w:tcPr>
          <w:p w14:paraId="2F9790FA"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b/>
                <w:color w:val="000000"/>
              </w:rPr>
            </w:pPr>
            <w:r w:rsidRPr="0019704E">
              <w:rPr>
                <w:rFonts w:ascii="標楷體" w:eastAsia="標楷體" w:hAnsi="標楷體" w:cs="微軟正黑體" w:hint="eastAsia"/>
                <w:b/>
                <w:color w:val="000000"/>
              </w:rPr>
              <w:t>期末考</w:t>
            </w:r>
          </w:p>
        </w:tc>
        <w:tc>
          <w:tcPr>
            <w:tcW w:w="496" w:type="dxa"/>
            <w:tcBorders>
              <w:top w:val="single" w:sz="4" w:space="0" w:color="000000"/>
              <w:left w:val="single" w:sz="4" w:space="0" w:color="000000"/>
              <w:bottom w:val="single" w:sz="18" w:space="0" w:color="000000"/>
              <w:right w:val="single" w:sz="4" w:space="0" w:color="000000"/>
            </w:tcBorders>
          </w:tcPr>
          <w:p w14:paraId="64A18802"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496" w:type="dxa"/>
            <w:tcBorders>
              <w:top w:val="single" w:sz="4" w:space="0" w:color="000000"/>
              <w:left w:val="single" w:sz="4" w:space="0" w:color="000000"/>
              <w:bottom w:val="single" w:sz="18" w:space="0" w:color="000000"/>
              <w:right w:val="single" w:sz="4" w:space="0" w:color="000000"/>
            </w:tcBorders>
          </w:tcPr>
          <w:p w14:paraId="23EB8F9E"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p>
        </w:tc>
        <w:tc>
          <w:tcPr>
            <w:tcW w:w="2678" w:type="dxa"/>
            <w:tcBorders>
              <w:bottom w:val="single" w:sz="18" w:space="0" w:color="000000"/>
              <w:right w:val="single" w:sz="18" w:space="0" w:color="000000"/>
            </w:tcBorders>
          </w:tcPr>
          <w:p w14:paraId="1EF1608A"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FF0000"/>
              </w:rPr>
            </w:pPr>
            <w:r w:rsidRPr="0019704E">
              <w:rPr>
                <w:rFonts w:ascii="標楷體" w:eastAsia="標楷體" w:hAnsi="標楷體" w:cs="微軟正黑體"/>
                <w:b/>
                <w:color w:val="FF0000"/>
              </w:rPr>
              <w:t>27-29高一、二期末考</w:t>
            </w:r>
          </w:p>
          <w:p w14:paraId="2D115431"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r w:rsidRPr="0019704E">
              <w:rPr>
                <w:rFonts w:ascii="標楷體" w:eastAsia="標楷體" w:hAnsi="標楷體" w:cs="微軟正黑體"/>
                <w:color w:val="000000"/>
              </w:rPr>
              <w:t>20休業式；10:10校務會議</w:t>
            </w:r>
          </w:p>
          <w:p w14:paraId="0CD7AF46" w14:textId="77777777" w:rsidR="000410EF" w:rsidRPr="0019704E" w:rsidRDefault="000410EF" w:rsidP="000410EF">
            <w:pPr>
              <w:pBdr>
                <w:top w:val="nil"/>
                <w:left w:val="nil"/>
                <w:bottom w:val="nil"/>
                <w:right w:val="nil"/>
                <w:between w:val="nil"/>
              </w:pBdr>
              <w:spacing w:line="240" w:lineRule="auto"/>
              <w:ind w:left="2" w:hanging="2"/>
              <w:jc w:val="both"/>
              <w:rPr>
                <w:rFonts w:ascii="標楷體" w:eastAsia="標楷體" w:hAnsi="標楷體" w:cs="微軟正黑體"/>
                <w:color w:val="000000"/>
              </w:rPr>
            </w:pPr>
            <w:bookmarkStart w:id="0" w:name="_heading=h.gjdgxs" w:colFirst="0" w:colLast="0"/>
            <w:bookmarkEnd w:id="0"/>
            <w:r w:rsidRPr="0019704E">
              <w:rPr>
                <w:rFonts w:ascii="標楷體" w:eastAsia="標楷體" w:hAnsi="標楷體" w:cs="微軟正黑體"/>
                <w:color w:val="000000"/>
              </w:rPr>
              <w:t>1暑假開始</w:t>
            </w:r>
          </w:p>
        </w:tc>
      </w:tr>
    </w:tbl>
    <w:p w14:paraId="484715EF" w14:textId="77777777" w:rsidR="00F04DE5" w:rsidRPr="0019704E" w:rsidRDefault="00F04DE5">
      <w:pPr>
        <w:pBdr>
          <w:top w:val="nil"/>
          <w:left w:val="nil"/>
          <w:bottom w:val="nil"/>
          <w:right w:val="nil"/>
          <w:between w:val="nil"/>
        </w:pBdr>
        <w:spacing w:line="240" w:lineRule="auto"/>
        <w:ind w:left="2" w:hanging="2"/>
        <w:rPr>
          <w:rFonts w:ascii="標楷體" w:eastAsia="標楷體" w:hAnsi="標楷體" w:cs="微軟正黑體"/>
          <w:color w:val="000000"/>
        </w:rPr>
      </w:pPr>
    </w:p>
    <w:sectPr w:rsidR="00F04DE5" w:rsidRPr="0019704E">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46BA" w14:textId="77777777" w:rsidR="00FD00DE" w:rsidRDefault="00FD00DE">
      <w:pPr>
        <w:spacing w:line="240" w:lineRule="auto"/>
        <w:ind w:left="2" w:hanging="2"/>
      </w:pPr>
      <w:r>
        <w:separator/>
      </w:r>
    </w:p>
  </w:endnote>
  <w:endnote w:type="continuationSeparator" w:id="0">
    <w:p w14:paraId="65CF087B" w14:textId="77777777" w:rsidR="00FD00DE" w:rsidRDefault="00FD00DE">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4854" w14:textId="77777777" w:rsidR="00F04DE5" w:rsidRDefault="00527458">
    <w:pPr>
      <w:pBdr>
        <w:top w:val="nil"/>
        <w:left w:val="nil"/>
        <w:bottom w:val="nil"/>
        <w:right w:val="nil"/>
        <w:between w:val="nil"/>
      </w:pBdr>
      <w:tabs>
        <w:tab w:val="center" w:pos="4153"/>
        <w:tab w:val="right" w:pos="8306"/>
      </w:tabs>
      <w:spacing w:line="240" w:lineRule="auto"/>
      <w:ind w:left="2"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AF2A878" w14:textId="77777777" w:rsidR="00F04DE5" w:rsidRDefault="00F04DE5">
    <w:pPr>
      <w:pBdr>
        <w:top w:val="nil"/>
        <w:left w:val="nil"/>
        <w:bottom w:val="nil"/>
        <w:right w:val="nil"/>
        <w:between w:val="nil"/>
      </w:pBdr>
      <w:tabs>
        <w:tab w:val="center" w:pos="4153"/>
        <w:tab w:val="right" w:pos="8306"/>
      </w:tabs>
      <w:spacing w:line="240" w:lineRule="auto"/>
      <w:ind w:left="2"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098F" w14:textId="77777777" w:rsidR="00F04DE5" w:rsidRDefault="00527458">
    <w:pPr>
      <w:pBdr>
        <w:top w:val="nil"/>
        <w:left w:val="nil"/>
        <w:bottom w:val="nil"/>
        <w:right w:val="nil"/>
        <w:between w:val="nil"/>
      </w:pBdr>
      <w:tabs>
        <w:tab w:val="center" w:pos="4153"/>
        <w:tab w:val="right" w:pos="8306"/>
      </w:tabs>
      <w:spacing w:line="240" w:lineRule="auto"/>
      <w:ind w:left="2"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23CC2">
      <w:rPr>
        <w:noProof/>
        <w:color w:val="000000"/>
        <w:sz w:val="20"/>
        <w:szCs w:val="20"/>
      </w:rPr>
      <w:t>2</w:t>
    </w:r>
    <w:r>
      <w:rPr>
        <w:color w:val="000000"/>
        <w:sz w:val="20"/>
        <w:szCs w:val="20"/>
      </w:rPr>
      <w:fldChar w:fldCharType="end"/>
    </w:r>
    <w:r>
      <w:rPr>
        <w:color w:val="000000"/>
        <w:sz w:val="20"/>
        <w:szCs w:val="20"/>
      </w:rPr>
      <w:t xml:space="preserve"> 4 -</w:t>
    </w:r>
  </w:p>
  <w:p w14:paraId="5C967CC1" w14:textId="77777777" w:rsidR="00F04DE5" w:rsidRDefault="00F04DE5">
    <w:pPr>
      <w:pBdr>
        <w:top w:val="nil"/>
        <w:left w:val="nil"/>
        <w:bottom w:val="nil"/>
        <w:right w:val="nil"/>
        <w:between w:val="nil"/>
      </w:pBdr>
      <w:tabs>
        <w:tab w:val="center" w:pos="4153"/>
        <w:tab w:val="right" w:pos="8306"/>
      </w:tabs>
      <w:spacing w:line="240" w:lineRule="auto"/>
      <w:ind w:left="2"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7CCC" w14:textId="77777777" w:rsidR="00F04DE5" w:rsidRDefault="00F04DE5">
    <w:pPr>
      <w:pBdr>
        <w:top w:val="nil"/>
        <w:left w:val="nil"/>
        <w:bottom w:val="nil"/>
        <w:right w:val="nil"/>
        <w:between w:val="nil"/>
      </w:pBdr>
      <w:tabs>
        <w:tab w:val="center" w:pos="4153"/>
        <w:tab w:val="right" w:pos="8306"/>
      </w:tabs>
      <w:spacing w:line="240" w:lineRule="auto"/>
      <w:ind w:left="2"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CA8A" w14:textId="77777777" w:rsidR="00FD00DE" w:rsidRDefault="00FD00DE">
      <w:pPr>
        <w:spacing w:line="240" w:lineRule="auto"/>
        <w:ind w:left="2" w:hanging="2"/>
      </w:pPr>
      <w:r>
        <w:separator/>
      </w:r>
    </w:p>
  </w:footnote>
  <w:footnote w:type="continuationSeparator" w:id="0">
    <w:p w14:paraId="5F77086C" w14:textId="77777777" w:rsidR="00FD00DE" w:rsidRDefault="00FD00DE">
      <w:pPr>
        <w:spacing w:line="240" w:lineRule="auto"/>
        <w:ind w:left="2"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9FF5" w14:textId="77777777" w:rsidR="00F04DE5" w:rsidRDefault="00527458">
    <w:pPr>
      <w:pBdr>
        <w:top w:val="nil"/>
        <w:left w:val="nil"/>
        <w:bottom w:val="nil"/>
        <w:right w:val="nil"/>
        <w:between w:val="nil"/>
      </w:pBdr>
      <w:tabs>
        <w:tab w:val="center" w:pos="4153"/>
        <w:tab w:val="right" w:pos="8306"/>
      </w:tabs>
      <w:spacing w:line="240" w:lineRule="auto"/>
      <w:ind w:left="2"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6FF5040" w14:textId="77777777" w:rsidR="00F04DE5" w:rsidRDefault="00F04DE5">
    <w:pPr>
      <w:pBdr>
        <w:top w:val="nil"/>
        <w:left w:val="nil"/>
        <w:bottom w:val="nil"/>
        <w:right w:val="nil"/>
        <w:between w:val="nil"/>
      </w:pBdr>
      <w:tabs>
        <w:tab w:val="center" w:pos="4153"/>
        <w:tab w:val="right" w:pos="8306"/>
      </w:tabs>
      <w:spacing w:line="240" w:lineRule="auto"/>
      <w:ind w:left="2"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FEB7" w14:textId="77777777" w:rsidR="00F04DE5" w:rsidRDefault="00F04DE5">
    <w:pPr>
      <w:pBdr>
        <w:top w:val="nil"/>
        <w:left w:val="nil"/>
        <w:bottom w:val="nil"/>
        <w:right w:val="nil"/>
        <w:between w:val="nil"/>
      </w:pBdr>
      <w:tabs>
        <w:tab w:val="center" w:pos="4153"/>
        <w:tab w:val="right" w:pos="8306"/>
      </w:tabs>
      <w:spacing w:line="240" w:lineRule="auto"/>
      <w:ind w:left="2"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B4DF" w14:textId="77777777" w:rsidR="00F04DE5" w:rsidRDefault="00F04DE5">
    <w:pPr>
      <w:pBdr>
        <w:top w:val="nil"/>
        <w:left w:val="nil"/>
        <w:bottom w:val="nil"/>
        <w:right w:val="nil"/>
        <w:between w:val="nil"/>
      </w:pBdr>
      <w:tabs>
        <w:tab w:val="center" w:pos="4153"/>
        <w:tab w:val="right" w:pos="8306"/>
      </w:tabs>
      <w:spacing w:line="240" w:lineRule="auto"/>
      <w:ind w:left="2"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33D"/>
    <w:multiLevelType w:val="hybridMultilevel"/>
    <w:tmpl w:val="3B86D0AA"/>
    <w:lvl w:ilvl="0" w:tplc="44F4B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53239"/>
    <w:multiLevelType w:val="hybridMultilevel"/>
    <w:tmpl w:val="D166EC4C"/>
    <w:lvl w:ilvl="0" w:tplc="3700841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901823"/>
    <w:multiLevelType w:val="multilevel"/>
    <w:tmpl w:val="3AA89C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65538D"/>
    <w:multiLevelType w:val="singleLevel"/>
    <w:tmpl w:val="3D8E02C0"/>
    <w:lvl w:ilvl="0">
      <w:start w:val="1"/>
      <w:numFmt w:val="decimal"/>
      <w:lvlText w:val="%1."/>
      <w:lvlJc w:val="left"/>
      <w:pPr>
        <w:tabs>
          <w:tab w:val="num" w:pos="285"/>
        </w:tabs>
        <w:ind w:left="285" w:hanging="285"/>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E5"/>
    <w:rsid w:val="000410EF"/>
    <w:rsid w:val="00052860"/>
    <w:rsid w:val="0019704E"/>
    <w:rsid w:val="001A2880"/>
    <w:rsid w:val="002D2601"/>
    <w:rsid w:val="00527458"/>
    <w:rsid w:val="00692E94"/>
    <w:rsid w:val="006D6C5C"/>
    <w:rsid w:val="007A6542"/>
    <w:rsid w:val="00934226"/>
    <w:rsid w:val="009446E3"/>
    <w:rsid w:val="00A92632"/>
    <w:rsid w:val="00B23CC2"/>
    <w:rsid w:val="00D73A7A"/>
    <w:rsid w:val="00F04DE5"/>
    <w:rsid w:val="00FD0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75577"/>
  <w15:docId w15:val="{A562A73C-5F0E-48B0-8F4D-0E7F06C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spacing w:line="400" w:lineRule="exact"/>
        <w:ind w:left="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kern w:val="2"/>
      <w:position w:val="-1"/>
    </w:rPr>
  </w:style>
  <w:style w:type="paragraph" w:styleId="1">
    <w:name w:val="heading 1"/>
    <w:basedOn w:val="a0"/>
    <w:next w:val="a0"/>
    <w:pPr>
      <w:keepNext/>
      <w:jc w:val="center"/>
      <w:outlineLvl w:val="0"/>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13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tw/files/site_content/B0055/6%E7%94%9F%E6%B6%AF%E7%99%BC%E5%B1%95%E6%95%99%E8%82%B2%E8%AD%B0%E9%A1%8C991229.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u.tw/files/site_content/B0055/5%E4%BA%BA%E6%AC%8A%E6%95%99%E8%82%B2%E8%AD%B0%E9%A1%8C1000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2</cp:revision>
  <dcterms:created xsi:type="dcterms:W3CDTF">2022-02-24T11:48:00Z</dcterms:created>
  <dcterms:modified xsi:type="dcterms:W3CDTF">2022-02-24T11:48:00Z</dcterms:modified>
</cp:coreProperties>
</file>