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9E5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3EC8742" w14:textId="57831C3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580F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p w14:paraId="340DE16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0780A7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138CA1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510321D" w14:textId="2F3A9738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8E3C16"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95F323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15495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AC13CD" w14:textId="3C1A8B30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580FEB" w:rsidRPr="00BE01D3" w14:paraId="6EB4E08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9FB46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2D8B56D" w14:textId="6A256E48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對高中數列與函數的極限及微</w:t>
            </w:r>
            <w:r w:rsidR="004E5B93">
              <w:rPr>
                <w:rFonts w:ascii="微軟正黑體" w:eastAsia="微軟正黑體" w:hAnsi="微軟正黑體" w:hint="eastAsia"/>
              </w:rPr>
              <w:t>積</w:t>
            </w:r>
            <w:r>
              <w:rPr>
                <w:rFonts w:ascii="微軟正黑體" w:eastAsia="微軟正黑體" w:hAnsi="微軟正黑體" w:hint="eastAsia"/>
              </w:rPr>
              <w:t>分的認識與操作</w:t>
            </w:r>
          </w:p>
        </w:tc>
      </w:tr>
      <w:tr w:rsidR="00580FEB" w:rsidRPr="00BE01D3" w14:paraId="0CB0C28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C1765C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8A85425" w14:textId="00C57719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數列的極限與等比級數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函數與函數的極限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3..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微分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函數性質的判定</w:t>
            </w:r>
            <w:r w:rsidR="004E5B93">
              <w:rPr>
                <w:rFonts w:ascii="微軟正黑體" w:eastAsia="微軟正黑體" w:hAnsi="微軟正黑體" w:hint="eastAsia"/>
                <w:sz w:val="20"/>
                <w:szCs w:val="20"/>
              </w:rPr>
              <w:t>5積分6積分的應用</w:t>
            </w:r>
          </w:p>
        </w:tc>
      </w:tr>
      <w:tr w:rsidR="00580FEB" w:rsidRPr="00BE01D3" w14:paraId="491C112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42423B0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7A04EF" w14:textId="2C587D2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580FEB" w:rsidRPr="00BE01D3" w14:paraId="2824406D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4CBC8B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8DFAE08" w14:textId="59C680FC" w:rsidR="00580FEB" w:rsidRPr="00BE01D3" w:rsidRDefault="00580FEB" w:rsidP="00580F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580FEB" w:rsidRPr="00BE01D3" w14:paraId="04370B0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1C84F12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8E253A" w14:textId="2F4F1D6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580FEB" w:rsidRPr="00BE01D3" w14:paraId="0750781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AF9131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061E9BB" w14:textId="6EFD102B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80FEB" w:rsidRPr="00BE01D3" w14:paraId="6C4B91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51CA77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0485039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</w:t>
            </w:r>
            <w:proofErr w:type="gramStart"/>
            <w:r w:rsidRPr="008060E5">
              <w:rPr>
                <w:rFonts w:ascii="微軟正黑體" w:eastAsia="微軟正黑體" w:hAnsi="微軟正黑體" w:hint="eastAsia"/>
              </w:rPr>
              <w:t>不要記題型</w:t>
            </w:r>
            <w:proofErr w:type="gramEnd"/>
          </w:p>
          <w:p w14:paraId="275112D1" w14:textId="713A384D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公式或結論的證明，最好學生自己能練習推導</w:t>
            </w:r>
          </w:p>
        </w:tc>
      </w:tr>
      <w:tr w:rsidR="00580FEB" w:rsidRPr="00BE01D3" w14:paraId="50C1C53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0E30FD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18ED882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014E917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請孩子上課要聽課，補充的部分要自己做筆記</w:t>
            </w:r>
          </w:p>
          <w:p w14:paraId="7D7A1D44" w14:textId="7D3EE67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跟不上進度時，不要放棄，請孩子要趕快求救</w:t>
            </w:r>
          </w:p>
        </w:tc>
      </w:tr>
      <w:tr w:rsidR="00580FEB" w:rsidRPr="00BE01D3" w14:paraId="2BFB3F8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4B7D793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BD60144" w14:textId="711CCF54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60C1163A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A7E966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4C09D8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5C8D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A9B85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4F54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F4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50DB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0FD2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6E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7618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A83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BBFFD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67AC2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3BD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9F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CD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DD90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CDB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428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2F50E8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739E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192A2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16B4B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C311B6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E41789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3ABE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EA98C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98F8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2C24C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01E84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387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91B8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6C0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EA87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4DB1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904F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4C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C2B2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14BFB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ECA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3B99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77DC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A304D4F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BB6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E67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933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BC7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71B379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3567D32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A5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08526C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BA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98F2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43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936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AD7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4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8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CF208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FF63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31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DA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9EEB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81F507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0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B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58731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62E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0F2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E29BC6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A2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B2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160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DC330" w14:textId="5D6167C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E9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A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F957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0A0EA2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842E46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94048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22342D6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6BF2DC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F4BDED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CB0DD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06DCCD3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CD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DA747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00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003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3B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D3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22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1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F5931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17B27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75D60" w14:textId="1A1DA2BF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7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BE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F1695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663F2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3617A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B15E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886CFC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87EC6A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C5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9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01C1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6A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FD8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3E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2A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F9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C558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5B602" w14:textId="20F962C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A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A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0640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3A49C0D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A78250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E31D32A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27D988E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D63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0F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2E1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4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2FF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7B6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31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B0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C8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AA4" w14:textId="114CFE82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D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D9A1E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5249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21FB511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D1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2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44776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7E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8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5F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75059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6584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A26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090D3" w14:textId="605BE52C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5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C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FF19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38D622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548CEF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31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72D5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62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5F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58909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FEE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40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06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ED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F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0312A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07E3F" w14:textId="0E8C5A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4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D343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2CC3CF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A66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A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DC8D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934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751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ADA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5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36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EF56F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E7C03B" w14:textId="20794218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7F5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C3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36CE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38F71F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1146C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479034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23E580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12DC0D1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80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5A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0D4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1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1B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A8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896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20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E7060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DE019E" w14:textId="40293AEB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F0FF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871A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A59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7FA6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BA849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222794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5F92B4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1A1F2A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8BCEFA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34395F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499CFD1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98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1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F086E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B9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82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52B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A3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02EF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801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6B7EC" w14:textId="08319D89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EE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2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16A3F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EA62D3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793005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258A2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5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1A4A5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224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CE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C4E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52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3D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983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623AD" w14:textId="07876A21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</w:t>
            </w:r>
            <w:r w:rsidR="00A75C8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數性質的判定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6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8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3F5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6A7695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4CFD8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1B344E32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0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3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DA3C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887A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87F8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4EE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23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542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1E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2EAB7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5B381" w14:textId="2783CC0F" w:rsidR="00F47189" w:rsidRDefault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E3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39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109E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66A9CD4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5FD234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94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4A54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9A1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BB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62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B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CEF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0EF3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724EB" w14:textId="7A8868D9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2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6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9B1EE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60A566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1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8C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19AA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A31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50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8BF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FD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A5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42D6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E843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C3EB8F" w14:textId="293EBCCC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86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FFC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E043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1484A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EEF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6D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0DC7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706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DF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7534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3C1B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20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C0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316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AFBFB" w14:textId="2BD09139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7C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C2E141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3C53A81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4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4C260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FF305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B2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BEE8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F23D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1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85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089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E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C2A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E2480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0FED7" w14:textId="2343CC7F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B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E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9AB4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512A9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17FC18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D4FE0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7E3DF8B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C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E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DE38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7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A2B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2B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25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E0C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762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1AF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A389A" w14:textId="7994C05E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A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F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9A7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29877F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71B380C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9B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1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A51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19E4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CD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3D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0C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4F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49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92B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283183" w14:textId="67AC0074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1B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082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D46A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22B3C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FBC9B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CC60C9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E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20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9536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3C7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D0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8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90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D0E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155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EDB069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9578CC" w14:textId="609755A4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7FCF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0FE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295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693B04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8280FC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53F1C2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7CBF39E1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B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7D65C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57B21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6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B983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06593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399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848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EF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A5D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F9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432B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DAAEE2" w14:textId="28BD68DE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73FF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1CA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1168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B978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05A63F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46B920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4732A3B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6BC645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78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6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A2487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6D485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A8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8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A3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32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1D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3B9B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974FA" w14:textId="14E035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B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5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8997D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0192242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E812C2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1C88B5E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43B75860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50B438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E5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1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598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AD0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44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83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38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C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88E1DE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F1EBF13" w14:textId="00A740E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951B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5301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36C926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739D85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12CF6F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1C29D40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BB6F4E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B83A" w14:textId="77777777"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14:paraId="67C1C56E" w14:textId="77777777"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249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0CACB8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C705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930E4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F3B7" w14:textId="77777777" w:rsidR="00580FEB" w:rsidRDefault="00580FE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AAF3" w14:textId="77777777"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150740" w14:textId="77777777"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BAF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F2C31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35C7" w14:textId="77777777" w:rsidR="00580FEB" w:rsidRDefault="00580FE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D352" w14:textId="77777777" w:rsidR="00580FEB" w:rsidRDefault="00580FE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23310"/>
    <w:rsid w:val="002B44D9"/>
    <w:rsid w:val="002D6D53"/>
    <w:rsid w:val="0033630C"/>
    <w:rsid w:val="004554A2"/>
    <w:rsid w:val="004E5B93"/>
    <w:rsid w:val="00580FEB"/>
    <w:rsid w:val="00704050"/>
    <w:rsid w:val="007C1EE5"/>
    <w:rsid w:val="008E3C16"/>
    <w:rsid w:val="00A75C85"/>
    <w:rsid w:val="00BE01D3"/>
    <w:rsid w:val="00C95312"/>
    <w:rsid w:val="00DB1602"/>
    <w:rsid w:val="00DD24A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F6B4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2022-09-08T02:40:00Z</dcterms:created>
  <dcterms:modified xsi:type="dcterms:W3CDTF">2022-09-08T02:40:00Z</dcterms:modified>
</cp:coreProperties>
</file>