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D718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CD718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CD7182" w:rsidRPr="00705ED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CD718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活科技  </w:t>
      </w:r>
      <w:r w:rsidR="00CD7182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CD718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高一101~109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D7182" w:rsidRDefault="00CD7182" w:rsidP="00CD7182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</w:rPr>
            </w:pPr>
            <w:r w:rsidRPr="00705EDE">
              <w:rPr>
                <w:rFonts w:ascii="標楷體" w:hAnsi="標楷體" w:hint="eastAsia"/>
              </w:rPr>
              <w:t>引導學生由日常生活的科技應用為學習出發，建立相關專業知識與資訊素養的培養。</w:t>
            </w:r>
          </w:p>
          <w:p w:rsidR="00CD7182" w:rsidRPr="00705EDE" w:rsidRDefault="00CD7182" w:rsidP="00CD7182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hAnsi="標楷體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訓練學生創造思考解決問題的能力。</w:t>
            </w:r>
          </w:p>
          <w:p w:rsidR="00CD7182" w:rsidRPr="00CD7182" w:rsidRDefault="00CD7182" w:rsidP="00CD7182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培養學生邏輯思考、規劃組織、分析事物等能力。</w:t>
            </w:r>
          </w:p>
          <w:p w:rsidR="00F04DE5" w:rsidRDefault="00CD7182" w:rsidP="00CD7182">
            <w:pPr>
              <w:pStyle w:val="af6"/>
              <w:numPr>
                <w:ilvl w:val="0"/>
                <w:numId w:val="2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標楷體" w:hAnsi="標楷體" w:hint="eastAsia"/>
              </w:rPr>
              <w:t>培養學生程式設計能力。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5956FA">
              <w:rPr>
                <w:rFonts w:ascii="微軟正黑體" w:eastAsia="微軟正黑體" w:hAnsi="微軟正黑體" w:hint="eastAsia"/>
              </w:rPr>
              <w:t>以課本</w:t>
            </w:r>
            <w:r>
              <w:rPr>
                <w:rFonts w:ascii="微軟正黑體" w:eastAsia="微軟正黑體" w:hAnsi="微軟正黑體" w:hint="eastAsia"/>
              </w:rPr>
              <w:t>(旗立版本)</w:t>
            </w:r>
            <w:r w:rsidRPr="005956FA">
              <w:rPr>
                <w:rFonts w:ascii="微軟正黑體" w:eastAsia="微軟正黑體" w:hAnsi="微軟正黑體" w:hint="eastAsia"/>
              </w:rPr>
              <w:t>為主</w:t>
            </w:r>
            <w:r w:rsidRPr="005956FA">
              <w:rPr>
                <w:rFonts w:ascii="微軟正黑體" w:eastAsia="微軟正黑體" w:hAnsi="微軟正黑體"/>
              </w:rPr>
              <w:t>(</w:t>
            </w:r>
            <w:r w:rsidRPr="005956FA">
              <w:rPr>
                <w:rFonts w:ascii="微軟正黑體" w:eastAsia="微軟正黑體" w:hAnsi="微軟正黑體" w:hint="eastAsia"/>
              </w:rPr>
              <w:t>補充講義)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D7182" w:rsidRPr="00705EDE" w:rsidRDefault="00CD7182" w:rsidP="00CD718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原則上以課堂完成作業為主，內容包含:</w:t>
            </w:r>
          </w:p>
          <w:p w:rsidR="00CD7182" w:rsidRDefault="00CD7182" w:rsidP="00CD718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課本習題</w:t>
            </w:r>
          </w:p>
          <w:p w:rsidR="00CD7182" w:rsidRPr="00705EDE" w:rsidRDefault="00CD7182" w:rsidP="00CD718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文件報告</w:t>
            </w:r>
          </w:p>
          <w:p w:rsidR="00CD7182" w:rsidRPr="00705EDE" w:rsidRDefault="00CD7182" w:rsidP="00CD718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程式撰寫</w:t>
            </w:r>
          </w:p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D7182" w:rsidRPr="00705EDE" w:rsidRDefault="00CD7182" w:rsidP="00CD718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:rsidR="00CD7182" w:rsidRPr="00CD7182" w:rsidRDefault="00CD7182" w:rsidP="00CD718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EDE">
              <w:rPr>
                <w:rFonts w:ascii="微軟正黑體" w:eastAsia="微軟正黑體" w:hAnsi="微軟正黑體" w:hint="eastAsia"/>
              </w:rPr>
              <w:t>筆試</w:t>
            </w:r>
          </w:p>
          <w:p w:rsidR="00F04DE5" w:rsidRDefault="00CD7182" w:rsidP="00CD718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D7182" w:rsidRDefault="00CD7182" w:rsidP="00CD7182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平時成績(</w:t>
            </w:r>
            <w:r>
              <w:rPr>
                <w:rFonts w:ascii="微軟正黑體" w:eastAsia="微軟正黑體" w:hAnsi="微軟正黑體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0%)</w:t>
            </w:r>
          </w:p>
          <w:p w:rsidR="00CD7182" w:rsidRPr="00CD7182" w:rsidRDefault="00CD7182" w:rsidP="00CD7182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定期考試(30%)</w:t>
            </w:r>
          </w:p>
          <w:p w:rsidR="00F04DE5" w:rsidRDefault="00CD7182" w:rsidP="00CD7182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分組專題報告(30%)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分組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程式設計</w:t>
            </w:r>
            <w:r w:rsidRPr="00FC09CA">
              <w:rPr>
                <w:rFonts w:ascii="微軟正黑體" w:eastAsia="微軟正黑體" w:hAnsi="微軟正黑體" w:hint="eastAsia"/>
                <w:sz w:val="28"/>
                <w:szCs w:val="28"/>
              </w:rPr>
              <w:t>專題報告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61876"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CD7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E45E3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課程介紹及專題分組說明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E45E35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Pr="00130C9E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7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E45E35" w:rsidRDefault="00E45E35" w:rsidP="00E45E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E45E35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7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E45E35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7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45E35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8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系統平台的運作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E45E35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8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系統平台的運作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Pr="00FE710D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E45E35" w:rsidRPr="00AC572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E45E35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Pr="004B295E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9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巨量資料與資料探勘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E45E35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10 </w:t>
            </w:r>
            <w:r w:rsidRPr="001E2467">
              <w:rPr>
                <w:rFonts w:ascii="標楷體" w:hAnsi="標楷體" w:hint="eastAsia"/>
                <w:sz w:val="20"/>
                <w:szCs w:val="20"/>
              </w:rPr>
              <w:t>機器學習－使電腦更有智慧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E45E35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E2467">
              <w:rPr>
                <w:rFonts w:ascii="標楷體" w:hAnsi="標楷體" w:hint="eastAsia"/>
                <w:sz w:val="20"/>
                <w:szCs w:val="20"/>
              </w:rPr>
              <w:t>CHAP</w:t>
            </w:r>
            <w:r w:rsidRPr="001E2467">
              <w:rPr>
                <w:rFonts w:ascii="標楷體" w:hAnsi="標楷體"/>
                <w:sz w:val="20"/>
                <w:szCs w:val="20"/>
              </w:rPr>
              <w:t xml:space="preserve"> 1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資訊科技的合理使用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E45E35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基本語法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E45E35" w:rsidTr="00B67C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Pr="004B295E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物件的使用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E45E35" w:rsidTr="00B67CB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物件的使用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Pr="00FE710D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E45E35" w:rsidTr="00B67C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陣列的使用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E45E35" w:rsidTr="00B67C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副程式與函數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Pr="00DD617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E45E35" w:rsidTr="00B67C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Pr="004B295E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簡易遊戲設計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E45E35" w:rsidTr="00F23BC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E45E35" w:rsidTr="00F23BC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E45E35" w:rsidTr="00F23BC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VB</w:t>
            </w:r>
            <w:r>
              <w:rPr>
                <w:rFonts w:ascii="標楷體" w:hAnsi="標楷體" w:hint="eastAsia"/>
                <w:sz w:val="20"/>
                <w:szCs w:val="20"/>
              </w:rPr>
              <w:t>程式設計專題報告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E45E35" w:rsidTr="00CA4EE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E35" w:rsidRPr="00794414" w:rsidRDefault="00E45E35" w:rsidP="00E45E35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成績考核結果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E45E35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E45E35" w:rsidRDefault="00E45E35" w:rsidP="00E4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64" w:rsidRDefault="001B2264">
      <w:pPr>
        <w:spacing w:line="240" w:lineRule="auto"/>
        <w:ind w:left="0" w:hanging="2"/>
      </w:pPr>
      <w:r>
        <w:separator/>
      </w:r>
    </w:p>
  </w:endnote>
  <w:endnote w:type="continuationSeparator" w:id="0">
    <w:p w:rsidR="001B2264" w:rsidRDefault="001B22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45E3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64" w:rsidRDefault="001B2264">
      <w:pPr>
        <w:spacing w:line="240" w:lineRule="auto"/>
        <w:ind w:left="0" w:hanging="2"/>
      </w:pPr>
      <w:r>
        <w:separator/>
      </w:r>
    </w:p>
  </w:footnote>
  <w:footnote w:type="continuationSeparator" w:id="0">
    <w:p w:rsidR="001B2264" w:rsidRDefault="001B22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542"/>
    <w:multiLevelType w:val="hybridMultilevel"/>
    <w:tmpl w:val="95EE335E"/>
    <w:lvl w:ilvl="0" w:tplc="10EC943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941197"/>
    <w:multiLevelType w:val="hybridMultilevel"/>
    <w:tmpl w:val="BA889A32"/>
    <w:lvl w:ilvl="0" w:tplc="EDFCA1F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8F7614"/>
    <w:multiLevelType w:val="hybridMultilevel"/>
    <w:tmpl w:val="D852585C"/>
    <w:lvl w:ilvl="0" w:tplc="4FCE2AAC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6255"/>
    <w:multiLevelType w:val="hybridMultilevel"/>
    <w:tmpl w:val="058AD434"/>
    <w:lvl w:ilvl="0" w:tplc="53B24310">
      <w:start w:val="1"/>
      <w:numFmt w:val="decimal"/>
      <w:lvlText w:val="%1."/>
      <w:lvlJc w:val="left"/>
      <w:pPr>
        <w:ind w:left="840" w:hanging="360"/>
      </w:pPr>
      <w:rPr>
        <w:rFonts w:asciiTheme="minorEastAsia" w:eastAsiaTheme="minorEastAsia" w:hAnsiTheme="minorEastAs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1B2264"/>
    <w:rsid w:val="003C161E"/>
    <w:rsid w:val="004B295E"/>
    <w:rsid w:val="00527458"/>
    <w:rsid w:val="005A4669"/>
    <w:rsid w:val="0079687F"/>
    <w:rsid w:val="00803BA9"/>
    <w:rsid w:val="008107D6"/>
    <w:rsid w:val="008C7041"/>
    <w:rsid w:val="00AC5725"/>
    <w:rsid w:val="00BD26D9"/>
    <w:rsid w:val="00BF5237"/>
    <w:rsid w:val="00CD7182"/>
    <w:rsid w:val="00DD6175"/>
    <w:rsid w:val="00E00BE6"/>
    <w:rsid w:val="00E45E35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1A2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2023-02-23T04:19:00Z</dcterms:created>
  <dcterms:modified xsi:type="dcterms:W3CDTF">2023-02-23T04:19:00Z</dcterms:modified>
</cp:coreProperties>
</file>