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570C" w14:textId="27A0ADEC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="00401A2F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01A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155A2541" w14:textId="0AB96A1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01A4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3E53E37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B1F4F45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33491B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6B87DF8" w14:textId="54826433" w:rsidR="00BE01D3" w:rsidRPr="00BE01D3" w:rsidRDefault="00695FB0" w:rsidP="0069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H206</w:t>
            </w:r>
          </w:p>
        </w:tc>
        <w:tc>
          <w:tcPr>
            <w:tcW w:w="1701" w:type="dxa"/>
            <w:vAlign w:val="center"/>
          </w:tcPr>
          <w:p w14:paraId="3EC541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076491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4DFDC9D" w14:textId="52AD4588" w:rsidR="00BE01D3" w:rsidRPr="00BE01D3" w:rsidRDefault="00695FB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陳煌仁</w:t>
            </w:r>
            <w:bookmarkStart w:id="0" w:name="_GoBack"/>
            <w:bookmarkEnd w:id="0"/>
          </w:p>
        </w:tc>
      </w:tr>
      <w:tr w:rsidR="00101A47" w:rsidRPr="00BE01D3" w14:paraId="5802C276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B30FAE8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8B3D890" w14:textId="77777777" w:rsidR="00B20E5E" w:rsidRDefault="00101A47" w:rsidP="00401A2F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增進學生對「</w:t>
            </w:r>
            <w:r w:rsidR="00514331">
              <w:rPr>
                <w:rFonts w:ascii="Arial" w:eastAsia="標楷體" w:hAnsi="Arial" w:cs="Arial" w:hint="eastAsia"/>
              </w:rPr>
              <w:t>物質</w:t>
            </w:r>
            <w:r w:rsidR="00401A2F">
              <w:rPr>
                <w:rFonts w:ascii="Arial" w:eastAsia="標楷體" w:hAnsi="Arial" w:cs="Arial" w:hint="eastAsia"/>
              </w:rPr>
              <w:t>構造</w:t>
            </w:r>
            <w:r w:rsidR="00514331">
              <w:rPr>
                <w:rFonts w:ascii="Arial" w:eastAsia="標楷體" w:hAnsi="Arial" w:cs="Arial" w:hint="eastAsia"/>
              </w:rPr>
              <w:t>與</w:t>
            </w:r>
            <w:r w:rsidR="00401A2F">
              <w:rPr>
                <w:rFonts w:ascii="Arial" w:eastAsia="標楷體" w:hAnsi="Arial" w:cs="Arial" w:hint="eastAsia"/>
              </w:rPr>
              <w:t>反應速率</w:t>
            </w:r>
            <w:r w:rsidR="00B20E5E">
              <w:rPr>
                <w:rFonts w:ascii="Arial" w:eastAsia="標楷體" w:hAnsi="Arial" w:cs="Arial" w:hint="eastAsia"/>
              </w:rPr>
              <w:t>/</w:t>
            </w:r>
            <w:r w:rsidR="00B20E5E">
              <w:rPr>
                <w:rFonts w:ascii="Arial" w:eastAsia="標楷體" w:hAnsi="Arial" w:cs="Arial" w:hint="eastAsia"/>
              </w:rPr>
              <w:t>化學平衡</w:t>
            </w:r>
            <w:r w:rsidRPr="00031BFA">
              <w:rPr>
                <w:rFonts w:ascii="Arial" w:eastAsia="標楷體" w:hAnsi="Arial" w:cs="Arial"/>
              </w:rPr>
              <w:t>」的</w:t>
            </w:r>
            <w:r>
              <w:rPr>
                <w:rFonts w:ascii="Arial" w:eastAsia="標楷體" w:hAnsi="Arial" w:cs="Arial" w:hint="eastAsia"/>
              </w:rPr>
              <w:t>認</w:t>
            </w:r>
            <w:r w:rsidRPr="00031BFA">
              <w:rPr>
                <w:rFonts w:ascii="Arial" w:eastAsia="標楷體" w:hAnsi="Arial" w:cs="Arial"/>
              </w:rPr>
              <w:t>識，探索化學基</w:t>
            </w:r>
          </w:p>
          <w:p w14:paraId="37C32482" w14:textId="56352364" w:rsidR="00101A47" w:rsidRPr="00031BFA" w:rsidRDefault="00101A47" w:rsidP="00B20E5E">
            <w:pPr>
              <w:suppressAutoHyphens w:val="0"/>
              <w:snapToGrid w:val="0"/>
              <w:spacing w:line="240" w:lineRule="auto"/>
              <w:ind w:leftChars="0" w:left="1" w:firstLineChars="100" w:firstLine="24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031BFA">
              <w:rPr>
                <w:rFonts w:ascii="Arial" w:eastAsia="標楷體" w:hAnsi="Arial" w:cs="Arial"/>
              </w:rPr>
              <w:t>本原理，獲得化學實驗操作之技能，以奠定學習專門知能之基礎。</w:t>
            </w:r>
          </w:p>
          <w:p w14:paraId="545C726E" w14:textId="77777777" w:rsidR="00101A47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14:paraId="01168541" w14:textId="799ED2AE" w:rsidR="00101A47" w:rsidRPr="00CA2445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101A47" w:rsidRPr="00BE01D3" w14:paraId="55075B5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EB1D61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054C8E" w14:textId="62BEA13B" w:rsidR="00101A47" w:rsidRPr="00DA665C" w:rsidRDefault="00DF5D86" w:rsidP="00101A47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龍騰</w:t>
            </w:r>
            <w:r w:rsidR="00101A47" w:rsidRPr="00DA665C">
              <w:rPr>
                <w:rFonts w:ascii="標楷體" w:eastAsia="標楷體" w:hAnsi="標楷體" w:hint="eastAsia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6E07C9">
              <w:rPr>
                <w:rFonts w:ascii="Arial" w:eastAsia="標楷體" w:hAnsi="Arial" w:cs="Arial"/>
              </w:rPr>
              <w:t>II</w:t>
            </w:r>
            <w:r w:rsidR="00B20E5E">
              <w:rPr>
                <w:rFonts w:ascii="Arial" w:eastAsia="標楷體" w:hAnsi="Arial" w:cs="Arial" w:hint="eastAsia"/>
              </w:rPr>
              <w:t>+III</w:t>
            </w:r>
          </w:p>
          <w:p w14:paraId="2D3AD572" w14:textId="299201FD" w:rsidR="00101A47" w:rsidRPr="00DA665C" w:rsidRDefault="00DF5D86" w:rsidP="00101A4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龍騰</w:t>
            </w:r>
            <w:r w:rsidR="00101A47" w:rsidRPr="00DA665C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EE5778">
              <w:rPr>
                <w:rFonts w:ascii="Arial" w:eastAsia="標楷體" w:hAnsi="Arial" w:cs="Arial" w:hint="eastAsia"/>
              </w:rPr>
              <w:t>I</w:t>
            </w:r>
            <w:r w:rsidR="006E07C9">
              <w:rPr>
                <w:rFonts w:ascii="Arial" w:eastAsia="標楷體" w:hAnsi="Arial" w:cs="Arial"/>
              </w:rPr>
              <w:t>I</w:t>
            </w:r>
            <w:r w:rsidR="00EE5778">
              <w:rPr>
                <w:rFonts w:ascii="Arial" w:eastAsia="標楷體" w:hAnsi="Arial" w:cs="Arial" w:hint="eastAsia"/>
              </w:rPr>
              <w:t>+III</w:t>
            </w:r>
            <w:r w:rsidR="00EE5778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實</w:t>
            </w:r>
            <w:r w:rsidR="00101A47" w:rsidRPr="00DA665C">
              <w:rPr>
                <w:rFonts w:ascii="標楷體" w:eastAsia="標楷體" w:hAnsi="標楷體" w:hint="eastAsia"/>
              </w:rPr>
              <w:t>驗活動手冊</w:t>
            </w:r>
          </w:p>
          <w:p w14:paraId="62D308D9" w14:textId="451B34D4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A665C">
              <w:rPr>
                <w:rFonts w:ascii="標楷體" w:eastAsia="標楷體" w:hAnsi="標楷體" w:hint="eastAsia"/>
              </w:rPr>
              <w:t>自編講義與補充教材</w:t>
            </w:r>
          </w:p>
        </w:tc>
      </w:tr>
      <w:tr w:rsidR="00DF5D86" w:rsidRPr="00BE01D3" w14:paraId="0C9274E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648627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1F62FBE" w14:textId="21A7BDDD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DF5D86" w:rsidRPr="00BE01D3" w14:paraId="5CAFD9AC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99C66F6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B2B918A" w14:textId="77777777" w:rsidR="00DF5D86" w:rsidRPr="00705989" w:rsidRDefault="00DF5D86" w:rsidP="00DF5D86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14:paraId="3026D46B" w14:textId="117B3533" w:rsidR="00DF5D86" w:rsidRPr="00BE01D3" w:rsidRDefault="00DF5D86" w:rsidP="00DF5D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DF5D86" w:rsidRPr="00BE01D3" w14:paraId="03FE69E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13E7C4A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EB4A5BE" w14:textId="2A9C8329" w:rsidR="00DF5D86" w:rsidRPr="00705989" w:rsidRDefault="00DF5D86" w:rsidP="00DF5D86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第一次期中考：</w:t>
            </w:r>
            <w:r w:rsidRPr="00705989">
              <w:rPr>
                <w:rFonts w:ascii="Arial" w:eastAsia="標楷體" w:hAnsi="Arial" w:cs="Arial"/>
              </w:rPr>
              <w:t xml:space="preserve">20%  </w:t>
            </w:r>
            <w:r w:rsidR="00D31297">
              <w:rPr>
                <w:rFonts w:ascii="Arial" w:eastAsia="標楷體" w:hAnsi="Arial" w:cs="Arial"/>
              </w:rPr>
              <w:t xml:space="preserve"> </w:t>
            </w:r>
            <w:r w:rsidRPr="00705989">
              <w:rPr>
                <w:rFonts w:ascii="Arial" w:eastAsia="標楷體" w:hAnsi="Arial" w:cs="Arial"/>
              </w:rPr>
              <w:t>第二次期中考：</w:t>
            </w:r>
            <w:r w:rsidRPr="00705989">
              <w:rPr>
                <w:rFonts w:ascii="Arial" w:eastAsia="標楷體" w:hAnsi="Arial" w:cs="Arial"/>
              </w:rPr>
              <w:t>20%</w:t>
            </w:r>
          </w:p>
          <w:p w14:paraId="353316CC" w14:textId="172208AB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期末考：</w:t>
            </w:r>
            <w:r w:rsidRPr="00705989">
              <w:rPr>
                <w:rFonts w:ascii="Arial" w:eastAsia="標楷體" w:hAnsi="Arial" w:cs="Arial"/>
              </w:rPr>
              <w:t xml:space="preserve">30%        </w:t>
            </w:r>
            <w:r w:rsidR="00D31297">
              <w:rPr>
                <w:rFonts w:ascii="Arial" w:eastAsia="標楷體" w:hAnsi="Arial" w:cs="Arial"/>
              </w:rPr>
              <w:t xml:space="preserve">      </w:t>
            </w:r>
            <w:r w:rsidRPr="00705989">
              <w:rPr>
                <w:rFonts w:ascii="Arial" w:eastAsia="標楷體" w:hAnsi="Arial" w:cs="Arial"/>
              </w:rPr>
              <w:t>平時成績：</w:t>
            </w:r>
            <w:r w:rsidRPr="00705989">
              <w:rPr>
                <w:rFonts w:ascii="Arial" w:eastAsia="標楷體" w:hAnsi="Arial" w:cs="Arial"/>
              </w:rPr>
              <w:t>30%</w:t>
            </w:r>
          </w:p>
        </w:tc>
      </w:tr>
      <w:tr w:rsidR="00DF5D86" w:rsidRPr="00BE01D3" w14:paraId="60E7D52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2308114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9D4B9C7" w14:textId="2F6A6BBC" w:rsidR="00DF5D86" w:rsidRPr="00BE01D3" w:rsidRDefault="00401A2F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>週期表</w:t>
            </w:r>
            <w:r w:rsidR="00833311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化學鍵</w:t>
            </w:r>
            <w:r w:rsidR="00833311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反應速率</w:t>
            </w:r>
            <w:r w:rsidR="0036437E">
              <w:rPr>
                <w:rFonts w:ascii="Arial" w:eastAsia="標楷體" w:hAnsi="Arial" w:cs="Arial" w:hint="eastAsia"/>
              </w:rPr>
              <w:t>/</w:t>
            </w:r>
            <w:r w:rsidR="0036437E">
              <w:rPr>
                <w:rFonts w:ascii="Arial" w:eastAsia="標楷體" w:hAnsi="Arial" w:cs="Arial" w:hint="eastAsia"/>
              </w:rPr>
              <w:t>化學平衡</w:t>
            </w:r>
            <w:r w:rsidR="0036437E">
              <w:rPr>
                <w:rFonts w:ascii="Arial" w:eastAsia="標楷體" w:hAnsi="Arial" w:cs="Arial" w:hint="eastAsia"/>
              </w:rPr>
              <w:t xml:space="preserve"> </w:t>
            </w:r>
            <w:r w:rsidR="00DF5D86">
              <w:rPr>
                <w:rFonts w:ascii="Arial" w:eastAsia="標楷體" w:hAnsi="Arial" w:cs="Arial" w:hint="eastAsia"/>
              </w:rPr>
              <w:t>於生活上的應用</w:t>
            </w:r>
          </w:p>
        </w:tc>
      </w:tr>
      <w:tr w:rsidR="00DF5D86" w:rsidRPr="00BE01D3" w14:paraId="79EB10D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8E8BBB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D4A08F5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14:paraId="2C468821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14:paraId="29DC12C2" w14:textId="77777777" w:rsid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14:paraId="53763C10" w14:textId="3A42A5B6" w:rsidR="00DF5D86" w:rsidRP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DF5D86" w:rsidRPr="00BE01D3" w14:paraId="2B186BB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9F12E6B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2C239D2" w14:textId="77777777" w:rsid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14:paraId="448E8887" w14:textId="595DE90B" w:rsidR="00DF5D86" w:rsidRP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DF5D86" w:rsidRPr="00BE01D3" w14:paraId="623A7D9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2E97963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1E2BB5C" w14:textId="47A5C5E3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rain6628@gmail.com</w:t>
            </w:r>
          </w:p>
        </w:tc>
      </w:tr>
    </w:tbl>
    <w:p w14:paraId="78F089B4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FDD90CC" w14:textId="199AF3B6" w:rsidR="003E625F" w:rsidRDefault="002D6D53" w:rsidP="003E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6D5B33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高二</w:t>
      </w:r>
      <w:r w:rsidR="000C705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E625F" w:rsidRPr="0022754D" w14:paraId="7F7F05EC" w14:textId="77777777" w:rsidTr="006E37A4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8B846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392514A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54107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DC656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B4C01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0F9A8E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90B6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77C1C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D1042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993F09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140135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3E625F" w:rsidRPr="0022754D" w14:paraId="5B4794DA" w14:textId="77777777" w:rsidTr="006E37A4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2D5D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21B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6DAA75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E5D0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265E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BAC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CA2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B838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720D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6481D2A" w14:textId="2FAA2BE6" w:rsidR="00DC4CC4" w:rsidRPr="00634CA5" w:rsidRDefault="00DC4CC4" w:rsidP="00AC4D68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 xml:space="preserve">1-3 </w:t>
            </w:r>
            <w:r w:rsidRPr="00634CA5">
              <w:rPr>
                <w:rFonts w:ascii="Arial" w:hAnsi="Arial" w:cs="Arial"/>
                <w:kern w:val="0"/>
                <w:position w:val="0"/>
              </w:rPr>
              <w:t>電子組態與週期表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9376F4" w14:textId="16D7D9B6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</w:t>
            </w:r>
          </w:p>
          <w:p w14:paraId="378743FA" w14:textId="3D794F92" w:rsidR="003E625F" w:rsidRPr="005317AD" w:rsidRDefault="003E625F" w:rsidP="00634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3E625F" w:rsidRPr="0022754D" w14:paraId="4477178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5086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2303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A07E7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050E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AEF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50F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899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3D7E7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37290ED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0B29782" w14:textId="4E6B35AF" w:rsidR="00EC35D2" w:rsidRDefault="00EC35D2" w:rsidP="006E37A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>1-4</w:t>
            </w:r>
            <w:r w:rsidRPr="00634CA5">
              <w:rPr>
                <w:rFonts w:ascii="Arial" w:hAnsi="Arial" w:cs="Arial"/>
                <w:kern w:val="0"/>
                <w:position w:val="0"/>
              </w:rPr>
              <w:t>原子性質與週期表</w:t>
            </w:r>
          </w:p>
          <w:p w14:paraId="4BBF67B5" w14:textId="4CD230C3" w:rsidR="00DC4CC4" w:rsidRPr="00634CA5" w:rsidRDefault="00DC4CC4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FA55FC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06C1661D" w14:textId="0FF7C7E0" w:rsidR="003E625F" w:rsidRPr="00921D3B" w:rsidRDefault="00921D3B" w:rsidP="006E37A4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20</w:t>
            </w:r>
            <w:r w:rsidRPr="00921D3B">
              <w:rPr>
                <w:rFonts w:ascii="Arial" w:eastAsia="標楷體" w:hAnsi="Arial" w:cs="Arial"/>
                <w:color w:val="000000"/>
              </w:rPr>
              <w:t>公布高中補考成績</w:t>
            </w:r>
          </w:p>
        </w:tc>
      </w:tr>
      <w:tr w:rsidR="003E625F" w:rsidRPr="0022754D" w14:paraId="1D5614CE" w14:textId="77777777" w:rsidTr="006E37A4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DB08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89D6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075BEF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2BFCF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52949DD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93D7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6F23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608F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FC37473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B621FCE" w14:textId="77777777" w:rsidR="00407A98" w:rsidRDefault="00407A98" w:rsidP="00EC35D2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 xml:space="preserve">2-1 </w:t>
            </w:r>
            <w:r w:rsidRPr="00634CA5">
              <w:rPr>
                <w:rFonts w:ascii="Arial" w:hAnsi="Arial" w:cs="Arial"/>
                <w:kern w:val="0"/>
                <w:position w:val="0"/>
              </w:rPr>
              <w:t>化學鍵的種類</w:t>
            </w:r>
          </w:p>
          <w:p w14:paraId="085755DE" w14:textId="07289829" w:rsidR="003E625F" w:rsidRPr="00EC35D2" w:rsidRDefault="00EC35D2" w:rsidP="00EC35D2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kern w:val="0"/>
                <w:position w:val="0"/>
              </w:rPr>
              <w:t>2-2</w:t>
            </w:r>
            <w:r w:rsidRPr="00634CA5">
              <w:rPr>
                <w:rFonts w:ascii="Arial" w:hAnsi="Arial" w:cs="Arial"/>
                <w:kern w:val="0"/>
                <w:position w:val="0"/>
              </w:rPr>
              <w:t>雙中心分子路易斯結構與價鍵理論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85E35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406E60B5" w14:textId="570EE649" w:rsidR="003E625F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71A57354" w14:textId="0064983C" w:rsidR="00921D3B" w:rsidRPr="00921D3B" w:rsidRDefault="00921D3B" w:rsidP="00921D3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</w:t>
            </w:r>
            <w:r w:rsidRPr="00921D3B">
              <w:rPr>
                <w:rFonts w:ascii="Arial" w:eastAsia="標楷體" w:hAnsi="Arial" w:cs="Arial"/>
                <w:color w:val="000000"/>
              </w:rPr>
              <w:t>09:20</w:t>
            </w:r>
            <w:r w:rsidRPr="00921D3B">
              <w:rPr>
                <w:rFonts w:ascii="Arial" w:eastAsia="標楷體" w:hAnsi="Arial" w:cs="Arial"/>
                <w:color w:val="000000"/>
              </w:rPr>
              <w:t>防災疏散預演</w:t>
            </w:r>
          </w:p>
          <w:p w14:paraId="6580E82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3E625F" w:rsidRPr="0022754D" w14:paraId="1C3B6DCE" w14:textId="77777777" w:rsidTr="006E37A4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DC03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73CD02E7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5161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03FBAA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845ED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63D8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52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9F7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8848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454050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8657BE" w14:textId="296A9FD6" w:rsidR="00DC4CC4" w:rsidRPr="00AC4D68" w:rsidRDefault="00EC35D2" w:rsidP="00AC4D68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2-3</w:t>
            </w:r>
            <w:r w:rsidRPr="00634CA5">
              <w:rPr>
                <w:rFonts w:ascii="Arial" w:hAnsi="Arial" w:cs="Arial"/>
                <w:color w:val="000000"/>
              </w:rPr>
              <w:t>混成軌域與價殼層電子對斥力學說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78AAC0" w14:textId="3A0E3BEE" w:rsidR="003E625F" w:rsidRPr="00921D3B" w:rsidRDefault="00921D3B" w:rsidP="00921D3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9</w:t>
            </w:r>
            <w:r w:rsidRPr="00921D3B">
              <w:rPr>
                <w:rFonts w:ascii="Arial" w:eastAsia="標楷體" w:hAnsi="Arial" w:cs="Arial"/>
                <w:color w:val="000000"/>
              </w:rPr>
              <w:t>09:20</w:t>
            </w:r>
            <w:r w:rsidRPr="00921D3B">
              <w:rPr>
                <w:rFonts w:ascii="Arial" w:eastAsia="標楷體" w:hAnsi="Arial" w:cs="Arial"/>
                <w:color w:val="000000"/>
              </w:rPr>
              <w:t>防災疏散正式演練</w:t>
            </w:r>
          </w:p>
        </w:tc>
      </w:tr>
      <w:tr w:rsidR="003E625F" w:rsidRPr="0022754D" w14:paraId="6DC3714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3A73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139C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4A02C9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DD1E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CB8C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993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C2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4753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30B251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265C12" w14:textId="58A7EB77" w:rsidR="003E625F" w:rsidRPr="00EF4D39" w:rsidRDefault="00EC35D2" w:rsidP="00EF4D39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2-4</w:t>
            </w:r>
            <w:r w:rsidRPr="00634CA5">
              <w:rPr>
                <w:rFonts w:ascii="Arial" w:hAnsi="Arial" w:cs="Arial"/>
              </w:rPr>
              <w:t>鍵極性與分子極性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A7030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C2BA08B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10BAEA84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3E625F" w:rsidRPr="0022754D" w14:paraId="77F552B7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0B95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3BF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85BDDF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8D9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EEE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45F2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D342" w14:textId="77777777" w:rsidR="003E625F" w:rsidRPr="00535760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4E43" w14:textId="77777777" w:rsidR="003E625F" w:rsidRPr="00535760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7433E87" w14:textId="77777777" w:rsidR="003E625F" w:rsidRPr="00193F9C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93F9C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257A43" w14:textId="1B9B6A54" w:rsidR="003E625F" w:rsidRPr="00634CA5" w:rsidRDefault="00634CA5" w:rsidP="006E37A4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次期中考複習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D01BA7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65C1C22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55429FB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71F8BC36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3BA1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60C8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64DB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561C4A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3321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303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5C7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E2FFD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7DBC0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9E6A99" w14:textId="77777777" w:rsidR="00AC4D68" w:rsidRDefault="00AC4D68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2-5</w:t>
            </w:r>
            <w:r w:rsidRPr="00634CA5">
              <w:rPr>
                <w:rFonts w:ascii="Arial" w:hAnsi="Arial" w:cs="Arial"/>
              </w:rPr>
              <w:t>分子間的作用力</w:t>
            </w:r>
          </w:p>
          <w:p w14:paraId="79CD9491" w14:textId="57FEC37D" w:rsidR="00634CA5" w:rsidRPr="00634CA5" w:rsidRDefault="00634CA5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3-1</w:t>
            </w:r>
            <w:r w:rsidRPr="00634CA5">
              <w:rPr>
                <w:rFonts w:ascii="Arial" w:hAnsi="Arial" w:cs="Arial"/>
                <w:color w:val="000000"/>
              </w:rPr>
              <w:t>化學反應速率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C97775" w14:textId="6882F71E" w:rsidR="003E625F" w:rsidRPr="00174032" w:rsidRDefault="00174032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174032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31</w:t>
            </w:r>
            <w:r w:rsidRPr="00174032">
              <w:rPr>
                <w:rFonts w:ascii="Arial" w:eastAsia="標楷體" w:hAnsi="Arial" w:cs="Arial"/>
                <w:color w:val="000000"/>
              </w:rPr>
              <w:t>便服日</w:t>
            </w:r>
          </w:p>
        </w:tc>
      </w:tr>
      <w:tr w:rsidR="003E625F" w:rsidRPr="0022754D" w14:paraId="16F24D36" w14:textId="77777777" w:rsidTr="006E37A4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555B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四</w:t>
            </w:r>
          </w:p>
          <w:p w14:paraId="742C7A11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E1AC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2057B4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757D71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FE38E4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17D7375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680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ED96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AB7D3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2BA374" w14:textId="7BB93F46" w:rsidR="003E625F" w:rsidRPr="00634CA5" w:rsidRDefault="00AC4D68" w:rsidP="00AC4D68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3-1</w:t>
            </w:r>
            <w:r w:rsidRPr="00634CA5">
              <w:rPr>
                <w:rFonts w:ascii="Arial" w:hAnsi="Arial" w:cs="Arial"/>
                <w:color w:val="000000"/>
              </w:rPr>
              <w:t>化學反應速率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2A8CC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6D66AC7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3E625F" w:rsidRPr="0022754D" w14:paraId="57BC3D18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C24B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A17E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14A4E5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4B34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DD70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4D978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AAE1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7537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D24CC5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C1290F" w14:textId="3916BA83" w:rsidR="003E625F" w:rsidRPr="007757D8" w:rsidRDefault="00AC4D68" w:rsidP="00634CA5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3-1</w:t>
            </w:r>
            <w:r w:rsidRPr="00634CA5">
              <w:rPr>
                <w:rFonts w:ascii="Arial" w:hAnsi="Arial" w:cs="Arial"/>
                <w:color w:val="000000"/>
              </w:rPr>
              <w:t>化學反應速率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510867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3E625F" w:rsidRPr="0022754D" w14:paraId="69B7EC21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AE4A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2E4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1BABD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5017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29B1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53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0FD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EFE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D9CAAD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43EE3E3" w14:textId="77777777" w:rsidR="00AC4D68" w:rsidRDefault="00AC4D68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3-2</w:t>
            </w:r>
            <w:r w:rsidRPr="00634CA5">
              <w:rPr>
                <w:rFonts w:ascii="Arial" w:hAnsi="Arial" w:cs="Arial"/>
              </w:rPr>
              <w:t>碰撞學說與反應機構</w:t>
            </w:r>
          </w:p>
          <w:p w14:paraId="7C445E33" w14:textId="2ECCDCC9" w:rsidR="00634CA5" w:rsidRPr="00634CA5" w:rsidRDefault="00634CA5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3-3</w:t>
            </w:r>
            <w:r w:rsidRPr="00634CA5">
              <w:rPr>
                <w:rFonts w:ascii="Arial" w:hAnsi="Arial" w:cs="Arial"/>
              </w:rPr>
              <w:t>影響反應速率的因素</w:t>
            </w:r>
            <w:r w:rsidRPr="00634CA5">
              <w:rPr>
                <w:rFonts w:ascii="Arial" w:hAnsi="Arial" w:cs="Arial"/>
              </w:rPr>
              <w:t>(I)</w:t>
            </w:r>
            <w:r w:rsidRPr="00634CA5">
              <w:rPr>
                <w:rFonts w:ascii="Cambria Math" w:eastAsia="MS Gothic" w:hAnsi="Cambria Math" w:cs="Cambria Math"/>
              </w:rPr>
              <w:t>⋯</w:t>
            </w:r>
          </w:p>
          <w:p w14:paraId="6618C106" w14:textId="70D4E56B" w:rsidR="00634CA5" w:rsidRPr="00EC35D2" w:rsidRDefault="00634CA5" w:rsidP="00EC35D2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</w:t>
            </w:r>
            <w:r w:rsidRPr="00634CA5">
              <w:rPr>
                <w:rFonts w:ascii="Arial" w:hAnsi="Arial" w:cs="Arial"/>
              </w:rPr>
              <w:t>本質、濃度、接觸面積、溫度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1E55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3E625F" w:rsidRPr="0022754D" w14:paraId="4B8BA668" w14:textId="77777777" w:rsidTr="006E37A4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B0AA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3B3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A5424B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4167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BEB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9787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AA6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DFD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D0BA5C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2F977D6" w14:textId="77777777" w:rsidR="0043781B" w:rsidRPr="00634CA5" w:rsidRDefault="0043781B" w:rsidP="0043781B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3-3</w:t>
            </w:r>
            <w:r w:rsidRPr="00634CA5">
              <w:rPr>
                <w:rFonts w:ascii="Arial" w:hAnsi="Arial" w:cs="Arial"/>
              </w:rPr>
              <w:t>影響反應速率的因素</w:t>
            </w:r>
            <w:r w:rsidRPr="00634CA5">
              <w:rPr>
                <w:rFonts w:ascii="Arial" w:hAnsi="Arial" w:cs="Arial"/>
              </w:rPr>
              <w:t>(I)</w:t>
            </w:r>
            <w:r w:rsidRPr="00634CA5">
              <w:rPr>
                <w:rFonts w:ascii="Cambria Math" w:eastAsia="MS Gothic" w:hAnsi="Cambria Math" w:cs="Cambria Math"/>
              </w:rPr>
              <w:t>⋯</w:t>
            </w:r>
          </w:p>
          <w:p w14:paraId="06C86EDE" w14:textId="77777777" w:rsidR="0043781B" w:rsidRDefault="0043781B" w:rsidP="0043781B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</w:t>
            </w:r>
            <w:r w:rsidRPr="00634CA5">
              <w:rPr>
                <w:rFonts w:ascii="Arial" w:hAnsi="Arial" w:cs="Arial"/>
              </w:rPr>
              <w:t>本質、濃度、接觸面積、溫度</w:t>
            </w:r>
          </w:p>
          <w:p w14:paraId="7A27EA36" w14:textId="5251ED86" w:rsidR="003E625F" w:rsidRPr="0043781B" w:rsidRDefault="00EC35D2" w:rsidP="0043781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3-4</w:t>
            </w:r>
            <w:r w:rsidRPr="00634CA5">
              <w:rPr>
                <w:rFonts w:ascii="Arial" w:hAnsi="Arial" w:cs="Arial"/>
                <w:color w:val="000000"/>
              </w:rPr>
              <w:t>影響反應速率的因素</w:t>
            </w:r>
            <w:r w:rsidRPr="00634CA5">
              <w:rPr>
                <w:rFonts w:ascii="Arial" w:hAnsi="Arial" w:cs="Arial"/>
                <w:color w:val="000000"/>
              </w:rPr>
              <w:t>(II)</w:t>
            </w:r>
            <w:r w:rsidRPr="00634CA5">
              <w:rPr>
                <w:rFonts w:ascii="Cambria Math" w:eastAsia="MS Gothic" w:hAnsi="Cambria Math" w:cs="Cambria Math"/>
                <w:color w:val="000000"/>
              </w:rPr>
              <w:t>⋯</w:t>
            </w:r>
            <w:r w:rsidRPr="00634CA5">
              <w:rPr>
                <w:rFonts w:ascii="Arial" w:hAnsi="Arial" w:cs="Arial"/>
                <w:color w:val="000000"/>
              </w:rPr>
              <w:t>催化劑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8511FA9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0B3894F4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14B7001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3E625F" w:rsidRPr="0022754D" w14:paraId="2ECF93C2" w14:textId="77777777" w:rsidTr="006E37A4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D021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73EC4E7D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FCB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546A89C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34E2A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D31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22ED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A47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3E57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9CBD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554DEA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085DBA9" w14:textId="29F59F1F" w:rsidR="003E625F" w:rsidRPr="00EC35D2" w:rsidRDefault="00EF4D39" w:rsidP="006B2D65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1-1</w:t>
            </w:r>
            <w:r w:rsidRPr="00634CA5">
              <w:rPr>
                <w:rFonts w:ascii="Arial" w:hAnsi="Arial" w:cs="Arial"/>
              </w:rPr>
              <w:t>可逆反應與化學平衡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8A933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008FFC5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3E625F" w:rsidRPr="0022754D" w14:paraId="033840D2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3545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7B7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5F9229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050E5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45D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60F4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5E69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C00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69CBD3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1EA995C" w14:textId="15E6A9E9" w:rsidR="003E625F" w:rsidRPr="00193F9C" w:rsidRDefault="00D93336" w:rsidP="00D93336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次期中考複習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0A2A5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51068C1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3E625F" w:rsidRPr="0022754D" w14:paraId="22A410E5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6732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B7C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E60B97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D25C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D0A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E66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4B3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888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1D785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5474849" w14:textId="77777777" w:rsidR="0043781B" w:rsidRDefault="0043781B" w:rsidP="006E37A4">
            <w:pPr>
              <w:ind w:left="0" w:hanging="2"/>
              <w:jc w:val="both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 xml:space="preserve">1-2 </w:t>
            </w:r>
            <w:r w:rsidRPr="00634CA5">
              <w:rPr>
                <w:rFonts w:ascii="Arial" w:hAnsi="Arial" w:cs="Arial"/>
              </w:rPr>
              <w:t>平衡常數</w:t>
            </w:r>
            <w:r w:rsidRPr="00634CA5">
              <w:rPr>
                <w:rFonts w:ascii="Arial" w:hAnsi="Arial" w:cs="Arial"/>
              </w:rPr>
              <w:t>(I)...</w:t>
            </w:r>
            <w:r w:rsidRPr="00634CA5">
              <w:rPr>
                <w:rFonts w:ascii="Arial" w:hAnsi="Arial" w:cs="Arial"/>
              </w:rPr>
              <w:t>平衡常數的性質</w:t>
            </w:r>
          </w:p>
          <w:p w14:paraId="62681FA5" w14:textId="29D585B3" w:rsidR="003E625F" w:rsidRPr="00D93336" w:rsidRDefault="00EC35D2" w:rsidP="0043781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 xml:space="preserve">1-2 </w:t>
            </w:r>
            <w:r w:rsidRPr="00634CA5">
              <w:rPr>
                <w:rFonts w:ascii="Arial" w:hAnsi="Arial" w:cs="Arial"/>
                <w:color w:val="000000"/>
              </w:rPr>
              <w:t>平衡常數</w:t>
            </w:r>
            <w:r w:rsidRPr="00634CA5">
              <w:rPr>
                <w:rFonts w:ascii="Arial" w:hAnsi="Arial" w:cs="Arial"/>
                <w:color w:val="000000"/>
              </w:rPr>
              <w:t>(II)...</w:t>
            </w:r>
            <w:r w:rsidRPr="00634CA5">
              <w:rPr>
                <w:rFonts w:ascii="Arial" w:hAnsi="Arial" w:cs="Arial"/>
                <w:color w:val="000000"/>
              </w:rPr>
              <w:t>平衡常數的計算題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92DFB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509C98F0" w14:textId="77777777" w:rsidR="003E625F" w:rsidRPr="005317AD" w:rsidRDefault="003E625F" w:rsidP="006E37A4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6457F140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F5A4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3CE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980C60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9D42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E5AA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6A3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E0C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0FF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F4C4F6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F3D54DE" w14:textId="77777777" w:rsidR="00527F44" w:rsidRDefault="00527F44" w:rsidP="0043781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 xml:space="preserve">1-2 </w:t>
            </w:r>
            <w:r w:rsidRPr="00634CA5">
              <w:rPr>
                <w:rFonts w:ascii="Arial" w:hAnsi="Arial" w:cs="Arial"/>
                <w:color w:val="000000"/>
              </w:rPr>
              <w:t>平衡常數</w:t>
            </w:r>
            <w:r w:rsidRPr="00634CA5">
              <w:rPr>
                <w:rFonts w:ascii="Arial" w:hAnsi="Arial" w:cs="Arial"/>
                <w:color w:val="000000"/>
              </w:rPr>
              <w:t>(II)...</w:t>
            </w:r>
            <w:r w:rsidRPr="00634CA5">
              <w:rPr>
                <w:rFonts w:ascii="Arial" w:hAnsi="Arial" w:cs="Arial"/>
                <w:color w:val="000000"/>
              </w:rPr>
              <w:t>平衡常數的計算題</w:t>
            </w:r>
          </w:p>
          <w:p w14:paraId="6AC63FEE" w14:textId="1560D7A3" w:rsidR="00634CA5" w:rsidRPr="0043781B" w:rsidRDefault="00EC35D2" w:rsidP="0043781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 w:rsidRPr="00D93336">
              <w:rPr>
                <w:rFonts w:ascii="Arial" w:hAnsi="Arial" w:cs="Arial"/>
                <w:color w:val="000000"/>
              </w:rPr>
              <w:t>1-3</w:t>
            </w:r>
            <w:r w:rsidRPr="00D93336">
              <w:rPr>
                <w:rFonts w:ascii="Arial" w:hAnsi="Arial" w:cs="Arial"/>
              </w:rPr>
              <w:t>影響化學平衡的因素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8F73BD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3E625F" w:rsidRPr="0022754D" w14:paraId="4CC69343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0B0E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D3A7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AF970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5D20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8B4F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534B1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633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F9F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8625AE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50C33EF" w14:textId="77777777" w:rsidR="0043781B" w:rsidRDefault="0043781B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 w:rsidRPr="00D93336">
              <w:rPr>
                <w:rFonts w:ascii="Arial" w:hAnsi="Arial" w:cs="Arial"/>
                <w:color w:val="000000"/>
              </w:rPr>
              <w:t>1-3</w:t>
            </w:r>
            <w:r w:rsidRPr="00D93336">
              <w:rPr>
                <w:rFonts w:ascii="Arial" w:hAnsi="Arial" w:cs="Arial"/>
              </w:rPr>
              <w:t>影響化學平衡的因素</w:t>
            </w:r>
          </w:p>
          <w:p w14:paraId="338579C4" w14:textId="6162C429" w:rsidR="003E625F" w:rsidRPr="00D93336" w:rsidRDefault="00EC35D2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1-4</w:t>
            </w:r>
            <w:r w:rsidRPr="00D93336">
              <w:rPr>
                <w:rFonts w:ascii="Arial" w:hAnsi="Arial" w:cs="Arial"/>
                <w:kern w:val="0"/>
                <w:position w:val="0"/>
              </w:rPr>
              <w:t>溶解平衡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3D9921A" w14:textId="77777777" w:rsidR="003E625F" w:rsidRPr="005317AD" w:rsidRDefault="003E625F" w:rsidP="006E37A4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3E625F" w:rsidRPr="0022754D" w14:paraId="1AC11642" w14:textId="77777777" w:rsidTr="006E37A4">
        <w:trPr>
          <w:trHeight w:val="1246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446F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lastRenderedPageBreak/>
              <w:t>六</w:t>
            </w:r>
          </w:p>
          <w:p w14:paraId="66AA4105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8D4FD5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7140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D17A0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D103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31D6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BF1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12B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371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DA53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F2F20B" w14:textId="0E369EF6" w:rsidR="003E625F" w:rsidRPr="00D93336" w:rsidRDefault="0043781B" w:rsidP="006E37A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1-4</w:t>
            </w:r>
            <w:r w:rsidRPr="00D93336">
              <w:rPr>
                <w:rFonts w:ascii="Arial" w:hAnsi="Arial" w:cs="Arial"/>
                <w:kern w:val="0"/>
                <w:position w:val="0"/>
              </w:rPr>
              <w:t>溶解平衡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23C9140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589D047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3E625F" w:rsidRPr="0022754D" w14:paraId="67492C06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B152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A4B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35686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120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C77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5B0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C8C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09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D0FA1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B91467" w14:textId="77777777" w:rsidR="00D93336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實驗</w:t>
            </w:r>
          </w:p>
          <w:p w14:paraId="60744B57" w14:textId="271397F3" w:rsidR="003E625F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>II</w:t>
            </w:r>
            <w:r>
              <w:rPr>
                <w:rFonts w:ascii="Arial" w:hAnsi="Arial" w:cs="Arial" w:hint="eastAsia"/>
                <w:snapToGrid w:val="0"/>
                <w:kern w:val="0"/>
              </w:rPr>
              <w:t>秒錶反應</w:t>
            </w:r>
          </w:p>
          <w:p w14:paraId="6A05E169" w14:textId="4DCC707E" w:rsidR="00D93336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>III</w:t>
            </w:r>
            <w:r>
              <w:rPr>
                <w:rFonts w:ascii="Arial" w:hAnsi="Arial" w:cs="Arial" w:hint="eastAsia"/>
                <w:snapToGrid w:val="0"/>
                <w:kern w:val="0"/>
              </w:rPr>
              <w:t>平衡常數測定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(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暑輔再做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?</w:t>
            </w:r>
            <w:r w:rsidR="006B2D65">
              <w:rPr>
                <w:rFonts w:ascii="Arial" w:hAnsi="Arial" w:cs="Arial"/>
                <w:snapToGrid w:val="0"/>
                <w:kern w:val="0"/>
              </w:rPr>
              <w:t>)</w:t>
            </w:r>
          </w:p>
          <w:p w14:paraId="3498A914" w14:textId="5ADEF6A2" w:rsidR="00D93336" w:rsidRPr="00D93336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 xml:space="preserve">III </w:t>
            </w:r>
            <w:r>
              <w:rPr>
                <w:rFonts w:ascii="Arial" w:hAnsi="Arial" w:cs="Arial" w:hint="eastAsia"/>
                <w:snapToGrid w:val="0"/>
                <w:kern w:val="0"/>
              </w:rPr>
              <w:t>勒沙特列原理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(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暑輔再做</w:t>
            </w:r>
            <w:r w:rsidR="006B2D65">
              <w:rPr>
                <w:rFonts w:ascii="Arial" w:hAnsi="Arial" w:cs="Arial" w:hint="eastAsia"/>
                <w:snapToGrid w:val="0"/>
                <w:kern w:val="0"/>
              </w:rPr>
              <w:t>?</w:t>
            </w:r>
            <w:r w:rsidR="006B2D65">
              <w:rPr>
                <w:rFonts w:ascii="Arial" w:hAnsi="Arial" w:cs="Arial"/>
                <w:snapToGrid w:val="0"/>
                <w:kern w:val="0"/>
              </w:rPr>
              <w:t>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9B2C7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5F06E1D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6140AC5" w14:textId="77777777" w:rsidR="003E625F" w:rsidRPr="007D2C68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69EDEA7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50AD21E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DCFC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A49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12F2DDD8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A3568B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AFCA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BAC4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B7A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3855B82A" w14:textId="77777777" w:rsidR="003E625F" w:rsidRPr="006957A4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7A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4B86F5D4" w14:textId="77777777" w:rsidR="003E625F" w:rsidRPr="006957A4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7A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391A64D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3C516B" w14:textId="4AB60B47" w:rsidR="003E625F" w:rsidRPr="00D93336" w:rsidRDefault="00D93336" w:rsidP="006E37A4">
            <w:pPr>
              <w:ind w:leftChars="0" w:left="0" w:firstLineChars="0" w:firstLine="0"/>
              <w:jc w:val="both"/>
              <w:rPr>
                <w:rFonts w:ascii="Arial" w:hAnsi="Arial" w:cs="Arial"/>
                <w:color w:val="000000"/>
              </w:rPr>
            </w:pPr>
            <w:r w:rsidRPr="00D93336">
              <w:rPr>
                <w:rFonts w:ascii="Arial" w:hAnsi="Arial" w:cs="Arial"/>
                <w:color w:val="000000"/>
                <w:sz w:val="22"/>
                <w:szCs w:val="22"/>
              </w:rPr>
              <w:t>期末考複習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0C645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C714739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00C640B5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3E625F" w:rsidRPr="0022754D" w14:paraId="3A1BD6D3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F6C3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533B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65AE7B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EC76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3F50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AEBC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7DC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276C8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97BA6E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BEAB4E" w14:textId="227B2438" w:rsidR="003E625F" w:rsidRPr="0022754D" w:rsidRDefault="003E625F" w:rsidP="006E37A4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BEC2CE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694408CA" w14:textId="77777777" w:rsidR="003E625F" w:rsidRPr="005317AD" w:rsidRDefault="003E625F" w:rsidP="006E37A4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721210C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校務會議</w:t>
            </w:r>
          </w:p>
        </w:tc>
      </w:tr>
    </w:tbl>
    <w:p w14:paraId="4AC795D7" w14:textId="77777777" w:rsidR="00174032" w:rsidRDefault="00174032" w:rsidP="00174032">
      <w:pPr>
        <w:ind w:left="0" w:hanging="2"/>
        <w:jc w:val="both"/>
        <w:rPr>
          <w:rFonts w:ascii="標楷體" w:hAnsi="標楷體" w:cs="標楷體"/>
          <w:color w:val="000000"/>
          <w:bdr w:val="single" w:sz="4" w:space="0" w:color="auto"/>
        </w:rPr>
      </w:pPr>
    </w:p>
    <w:p w14:paraId="41F9639D" w14:textId="2E8C289A" w:rsidR="00174032" w:rsidRPr="009619A4" w:rsidRDefault="00174032" w:rsidP="00174032">
      <w:pPr>
        <w:ind w:left="-2" w:firstLineChars="200" w:firstLine="480"/>
        <w:jc w:val="both"/>
        <w:rPr>
          <w:rFonts w:ascii="Arial" w:hAnsi="Arial" w:cs="Arial"/>
          <w:color w:val="000000"/>
        </w:rPr>
      </w:pPr>
      <w:r w:rsidRPr="009619A4">
        <w:rPr>
          <w:rFonts w:ascii="Arial" w:hAnsi="Arial" w:cs="Arial"/>
          <w:color w:val="000000"/>
          <w:bdr w:val="single" w:sz="4" w:space="0" w:color="auto"/>
        </w:rPr>
        <w:t>7/11-12</w:t>
      </w:r>
      <w:r w:rsidRPr="009619A4">
        <w:rPr>
          <w:rFonts w:ascii="Arial" w:hAnsi="Arial" w:cs="Arial"/>
          <w:color w:val="000000"/>
        </w:rPr>
        <w:t xml:space="preserve"> </w:t>
      </w:r>
      <w:r w:rsidRPr="009619A4">
        <w:rPr>
          <w:rFonts w:ascii="Arial" w:hAnsi="Arial" w:cs="Arial"/>
          <w:color w:val="000000"/>
        </w:rPr>
        <w:t>高一二補考</w:t>
      </w:r>
      <w:r w:rsidRPr="009619A4">
        <w:rPr>
          <w:rFonts w:ascii="Arial" w:hAnsi="Arial" w:cs="Arial"/>
          <w:color w:val="000000"/>
        </w:rPr>
        <w:t xml:space="preserve"> </w:t>
      </w:r>
      <w:r w:rsidR="009619A4" w:rsidRPr="009619A4">
        <w:rPr>
          <w:rFonts w:ascii="Arial" w:hAnsi="Arial" w:cs="Arial"/>
          <w:color w:val="000000"/>
        </w:rPr>
        <w:t xml:space="preserve"> </w:t>
      </w:r>
      <w:r w:rsidR="009619A4" w:rsidRPr="009619A4">
        <w:rPr>
          <w:rFonts w:ascii="Arial" w:hAnsi="Arial" w:cs="Arial"/>
          <w:color w:val="000000"/>
          <w:bdr w:val="single" w:sz="4" w:space="0" w:color="auto"/>
        </w:rPr>
        <w:t>7/1</w:t>
      </w:r>
      <w:r w:rsidRPr="009619A4">
        <w:rPr>
          <w:rFonts w:ascii="Arial" w:hAnsi="Arial" w:cs="Arial"/>
          <w:color w:val="000000"/>
          <w:bdr w:val="single" w:sz="4" w:space="0" w:color="auto"/>
        </w:rPr>
        <w:t>8-8/11</w:t>
      </w:r>
      <w:r w:rsidRPr="009619A4">
        <w:rPr>
          <w:rFonts w:ascii="Arial" w:hAnsi="Arial" w:cs="Arial"/>
          <w:color w:val="000000"/>
        </w:rPr>
        <w:t xml:space="preserve"> </w:t>
      </w:r>
      <w:r w:rsidRPr="009619A4">
        <w:rPr>
          <w:rFonts w:ascii="Arial" w:hAnsi="Arial" w:cs="Arial"/>
          <w:color w:val="000000"/>
        </w:rPr>
        <w:t>高三暑期輔導</w:t>
      </w:r>
      <w:r w:rsidRPr="009619A4">
        <w:rPr>
          <w:rFonts w:ascii="Arial" w:hAnsi="Arial" w:cs="Arial"/>
          <w:color w:val="000000"/>
        </w:rPr>
        <w:t>(</w:t>
      </w:r>
      <w:r w:rsidRPr="009619A4">
        <w:rPr>
          <w:rFonts w:ascii="Arial" w:hAnsi="Arial" w:cs="Arial"/>
          <w:color w:val="000000"/>
        </w:rPr>
        <w:t>暫定</w:t>
      </w:r>
      <w:r w:rsidRPr="009619A4">
        <w:rPr>
          <w:rFonts w:ascii="Arial" w:hAnsi="Arial" w:cs="Arial"/>
          <w:color w:val="000000"/>
        </w:rPr>
        <w:t>)</w:t>
      </w:r>
      <w:r w:rsidR="009619A4" w:rsidRPr="009619A4">
        <w:rPr>
          <w:rFonts w:ascii="Arial" w:hAnsi="Arial" w:cs="Arial"/>
          <w:color w:val="000000"/>
        </w:rPr>
        <w:t xml:space="preserve">  </w:t>
      </w:r>
      <w:r w:rsidR="009619A4" w:rsidRPr="009619A4">
        <w:rPr>
          <w:rFonts w:ascii="Arial" w:hAnsi="Arial" w:cs="Arial"/>
          <w:color w:val="000000"/>
          <w:bdr w:val="single" w:sz="4" w:space="0" w:color="auto"/>
        </w:rPr>
        <w:t>7/31-8/31</w:t>
      </w:r>
      <w:r w:rsidR="009619A4" w:rsidRPr="009619A4">
        <w:rPr>
          <w:rFonts w:ascii="Arial" w:hAnsi="Arial" w:cs="Arial"/>
          <w:color w:val="000000"/>
        </w:rPr>
        <w:t>高一二重修</w:t>
      </w:r>
    </w:p>
    <w:p w14:paraId="7EC81BE5" w14:textId="5E9567F5" w:rsidR="00174032" w:rsidRPr="00174032" w:rsidRDefault="00174032" w:rsidP="00174032">
      <w:pPr>
        <w:ind w:left="-2" w:firstLineChars="200" w:firstLine="480"/>
        <w:jc w:val="both"/>
        <w:rPr>
          <w:rFonts w:ascii="標楷體" w:hAnsi="標楷體" w:cs="標楷體"/>
          <w:color w:val="000000"/>
          <w:bdr w:val="single" w:sz="4" w:space="0" w:color="auto"/>
        </w:rPr>
      </w:pPr>
    </w:p>
    <w:p w14:paraId="47B9AF57" w14:textId="77777777" w:rsidR="003E625F" w:rsidRDefault="003E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sectPr w:rsidR="003E625F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76CD7" w14:textId="77777777" w:rsidR="00366EFC" w:rsidRDefault="00366EFC">
      <w:pPr>
        <w:spacing w:line="240" w:lineRule="auto"/>
        <w:ind w:left="0" w:hanging="2"/>
      </w:pPr>
      <w:r>
        <w:separator/>
      </w:r>
    </w:p>
  </w:endnote>
  <w:endnote w:type="continuationSeparator" w:id="0">
    <w:p w14:paraId="34F8F49C" w14:textId="77777777" w:rsidR="00366EFC" w:rsidRDefault="00366E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8EE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FA996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988A" w14:textId="420AF6F0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D0D68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3A62CA1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2AF1" w14:textId="77777777" w:rsidR="002743A3" w:rsidRDefault="002743A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6F41C" w14:textId="77777777" w:rsidR="00366EFC" w:rsidRDefault="00366EFC">
      <w:pPr>
        <w:spacing w:line="240" w:lineRule="auto"/>
        <w:ind w:left="0" w:hanging="2"/>
      </w:pPr>
      <w:r>
        <w:separator/>
      </w:r>
    </w:p>
  </w:footnote>
  <w:footnote w:type="continuationSeparator" w:id="0">
    <w:p w14:paraId="112BC08D" w14:textId="77777777" w:rsidR="00366EFC" w:rsidRDefault="00366E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A4F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CA18461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4CE" w14:textId="77777777" w:rsidR="002743A3" w:rsidRDefault="002743A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B35C" w14:textId="77777777" w:rsidR="002743A3" w:rsidRDefault="002743A3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49366B"/>
    <w:multiLevelType w:val="multilevel"/>
    <w:tmpl w:val="B37AFAB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8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91AAD"/>
    <w:rsid w:val="000A35F1"/>
    <w:rsid w:val="000C7058"/>
    <w:rsid w:val="00101A47"/>
    <w:rsid w:val="00174032"/>
    <w:rsid w:val="00181A13"/>
    <w:rsid w:val="001C1D2D"/>
    <w:rsid w:val="00211B2E"/>
    <w:rsid w:val="00226576"/>
    <w:rsid w:val="002743A3"/>
    <w:rsid w:val="002B44D9"/>
    <w:rsid w:val="002D569B"/>
    <w:rsid w:val="002D6D53"/>
    <w:rsid w:val="0033630C"/>
    <w:rsid w:val="0036437E"/>
    <w:rsid w:val="00366EFC"/>
    <w:rsid w:val="00385FA3"/>
    <w:rsid w:val="003E625F"/>
    <w:rsid w:val="00401A2F"/>
    <w:rsid w:val="00407A98"/>
    <w:rsid w:val="0042230C"/>
    <w:rsid w:val="0043781B"/>
    <w:rsid w:val="004554A2"/>
    <w:rsid w:val="00486437"/>
    <w:rsid w:val="004A1A3D"/>
    <w:rsid w:val="00502366"/>
    <w:rsid w:val="00514331"/>
    <w:rsid w:val="00527F44"/>
    <w:rsid w:val="00597705"/>
    <w:rsid w:val="00634CA5"/>
    <w:rsid w:val="006957A4"/>
    <w:rsid w:val="00695FB0"/>
    <w:rsid w:val="006B2D65"/>
    <w:rsid w:val="006D5B33"/>
    <w:rsid w:val="006E07C9"/>
    <w:rsid w:val="00704050"/>
    <w:rsid w:val="0077673F"/>
    <w:rsid w:val="007C1EE5"/>
    <w:rsid w:val="007F3D45"/>
    <w:rsid w:val="00822E84"/>
    <w:rsid w:val="0082431A"/>
    <w:rsid w:val="00833311"/>
    <w:rsid w:val="008A5642"/>
    <w:rsid w:val="00904463"/>
    <w:rsid w:val="00921D3B"/>
    <w:rsid w:val="00942C91"/>
    <w:rsid w:val="00960A96"/>
    <w:rsid w:val="009619A4"/>
    <w:rsid w:val="009B63F1"/>
    <w:rsid w:val="00A52D10"/>
    <w:rsid w:val="00AC4D68"/>
    <w:rsid w:val="00B0730B"/>
    <w:rsid w:val="00B20E5E"/>
    <w:rsid w:val="00BA34A2"/>
    <w:rsid w:val="00BB094A"/>
    <w:rsid w:val="00BD5C61"/>
    <w:rsid w:val="00BE01D3"/>
    <w:rsid w:val="00C32EB9"/>
    <w:rsid w:val="00C55786"/>
    <w:rsid w:val="00C65800"/>
    <w:rsid w:val="00C95312"/>
    <w:rsid w:val="00CA2445"/>
    <w:rsid w:val="00CB6DB5"/>
    <w:rsid w:val="00D127C6"/>
    <w:rsid w:val="00D31297"/>
    <w:rsid w:val="00D560EE"/>
    <w:rsid w:val="00D93336"/>
    <w:rsid w:val="00DB1602"/>
    <w:rsid w:val="00DC4CC4"/>
    <w:rsid w:val="00DD0D68"/>
    <w:rsid w:val="00DE2697"/>
    <w:rsid w:val="00DF5D86"/>
    <w:rsid w:val="00E46BC7"/>
    <w:rsid w:val="00EA108B"/>
    <w:rsid w:val="00EA2EB2"/>
    <w:rsid w:val="00EB4B6A"/>
    <w:rsid w:val="00EC35D2"/>
    <w:rsid w:val="00EE5778"/>
    <w:rsid w:val="00EF4D39"/>
    <w:rsid w:val="00F146BC"/>
    <w:rsid w:val="00F37CD4"/>
    <w:rsid w:val="00F42B65"/>
    <w:rsid w:val="00F47189"/>
    <w:rsid w:val="00FE0B23"/>
    <w:rsid w:val="00FF0CF5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9A66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2023-03-02T02:22:00Z</dcterms:created>
  <dcterms:modified xsi:type="dcterms:W3CDTF">2023-03-02T02:22:00Z</dcterms:modified>
</cp:coreProperties>
</file>