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0E477E">
        <w:rPr>
          <w:rFonts w:hint="eastAsia"/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="00626BD3">
        <w:rPr>
          <w:rFonts w:hint="eastAsia"/>
          <w:b/>
          <w:sz w:val="36"/>
          <w:szCs w:val="36"/>
          <w:u w:val="single"/>
        </w:rPr>
        <w:t xml:space="preserve">資訊科技概論 </w:t>
      </w:r>
      <w:r w:rsidRPr="008073B6">
        <w:rPr>
          <w:rFonts w:hint="eastAsia"/>
          <w:b/>
          <w:sz w:val="36"/>
          <w:szCs w:val="36"/>
        </w:rPr>
        <w:t xml:space="preserve"> </w:t>
      </w:r>
      <w:r w:rsidRPr="008073B6">
        <w:rPr>
          <w:rFonts w:hint="eastAsia"/>
          <w:b/>
          <w:sz w:val="36"/>
          <w:szCs w:val="36"/>
        </w:rPr>
        <w:t>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 w:cs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 w:cs="標楷體" w:hint="eastAsia"/>
                <w:b/>
              </w:rPr>
              <w:t>H106</w:t>
            </w:r>
          </w:p>
        </w:tc>
        <w:tc>
          <w:tcPr>
            <w:tcW w:w="1561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 w:cs="標楷體"/>
              </w:rPr>
              <w:t>任課老師</w:t>
            </w:r>
          </w:p>
          <w:p w:rsidR="00626BD3" w:rsidRDefault="00626BD3" w:rsidP="00626BD3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 w:cs="標楷體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 w:cs="標楷體" w:hint="eastAsia"/>
                <w:b/>
              </w:rPr>
              <w:t>魏仲良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626BD3" w:rsidRDefault="00626BD3" w:rsidP="00ED0BE8">
            <w:pPr>
              <w:numPr>
                <w:ilvl w:val="0"/>
                <w:numId w:val="2"/>
              </w:numPr>
              <w:suppressAutoHyphens/>
              <w:snapToGrid w:val="0"/>
              <w:spacing w:line="0" w:lineRule="atLeast"/>
              <w:ind w:left="0"/>
              <w:jc w:val="both"/>
            </w:pPr>
            <w:r>
              <w:rPr>
                <w:rFonts w:ascii="標楷體" w:hAnsi="標楷體" w:cs="標楷體" w:hint="eastAsia"/>
              </w:rPr>
              <w:t>一、</w:t>
            </w:r>
            <w:r>
              <w:rPr>
                <w:rFonts w:cs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626BD3" w:rsidRDefault="00626BD3" w:rsidP="00ED0BE8">
            <w:pPr>
              <w:numPr>
                <w:ilvl w:val="0"/>
                <w:numId w:val="3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引導學生由日常生活的資訊應用為學習出發，建立資訊專業知識與資訊素養的培養。</w:t>
            </w:r>
          </w:p>
          <w:p w:rsidR="00626BD3" w:rsidRDefault="00626BD3" w:rsidP="00ED0BE8">
            <w:pPr>
              <w:numPr>
                <w:ilvl w:val="0"/>
                <w:numId w:val="3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訓練學生創造思考解決問題的能力。</w:t>
            </w:r>
          </w:p>
          <w:p w:rsidR="00626BD3" w:rsidRDefault="00626BD3" w:rsidP="00ED0BE8">
            <w:pPr>
              <w:numPr>
                <w:ilvl w:val="0"/>
                <w:numId w:val="3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培養學生邏輯思考、規劃組織、分析事物等能力。</w:t>
            </w:r>
          </w:p>
          <w:p w:rsidR="00626BD3" w:rsidRDefault="00626BD3" w:rsidP="00ED0BE8">
            <w:pPr>
              <w:numPr>
                <w:ilvl w:val="0"/>
                <w:numId w:val="3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培養學生程式設計能力。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626BD3">
            <w:pPr>
              <w:snapToGrid w:val="0"/>
              <w:spacing w:before="156" w:after="156" w:line="0" w:lineRule="atLeast"/>
              <w:contextualSpacing/>
              <w:jc w:val="both"/>
            </w:pPr>
            <w:r>
              <w:rPr>
                <w:rFonts w:ascii="標楷體" w:hAnsi="標楷體" w:cs="標楷體" w:hint="eastAsia"/>
              </w:rPr>
              <w:t>以課本為主，輔以時事或生活實例及網路素材輔助解說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</w:rPr>
              <w:t>三、</w:t>
            </w:r>
            <w:r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626BD3">
            <w:pPr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Arial Black" w:hint="eastAsia"/>
              </w:rPr>
              <w:t>原則上以課堂完成作業為主，內容包含：</w:t>
            </w:r>
          </w:p>
          <w:p w:rsidR="00626BD3" w:rsidRDefault="00626BD3" w:rsidP="00ED0BE8">
            <w:pPr>
              <w:numPr>
                <w:ilvl w:val="0"/>
                <w:numId w:val="4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Arial Black" w:hint="eastAsia"/>
              </w:rPr>
              <w:t>課本習題</w:t>
            </w:r>
          </w:p>
          <w:p w:rsidR="00626BD3" w:rsidRDefault="00626BD3" w:rsidP="00ED0BE8">
            <w:pPr>
              <w:numPr>
                <w:ilvl w:val="0"/>
                <w:numId w:val="4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Arial Black" w:hint="eastAsia"/>
              </w:rPr>
              <w:t>文件報告</w:t>
            </w:r>
          </w:p>
          <w:p w:rsidR="00626BD3" w:rsidRDefault="00626BD3" w:rsidP="00ED0BE8">
            <w:pPr>
              <w:numPr>
                <w:ilvl w:val="0"/>
                <w:numId w:val="4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Arial Black" w:hint="eastAsia"/>
              </w:rPr>
              <w:t>課堂</w:t>
            </w:r>
            <w:r>
              <w:rPr>
                <w:rFonts w:ascii="標楷體" w:hAnsi="標楷體" w:cs="Arial Black" w:hint="eastAsia"/>
              </w:rPr>
              <w:t>程式</w:t>
            </w:r>
            <w:r>
              <w:rPr>
                <w:rFonts w:ascii="標楷體" w:hAnsi="標楷體" w:cs="Arial Black" w:hint="eastAsia"/>
              </w:rPr>
              <w:t>練習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</w:rPr>
              <w:t>四、</w:t>
            </w:r>
            <w:r>
              <w:rPr>
                <w:rFonts w:cs="標楷體"/>
                <w:color w:val="000000"/>
              </w:rPr>
              <w:t>平時</w:t>
            </w:r>
            <w:r>
              <w:rPr>
                <w:rFonts w:cs="標楷體" w:hint="eastAsia"/>
                <w:color w:val="000000"/>
              </w:rPr>
              <w:t>成績</w:t>
            </w:r>
          </w:p>
          <w:p w:rsidR="00626BD3" w:rsidRDefault="00626BD3" w:rsidP="00626BD3">
            <w:pPr>
              <w:snapToGrid w:val="0"/>
              <w:spacing w:line="0" w:lineRule="atLeast"/>
              <w:ind w:firstLine="480"/>
              <w:jc w:val="both"/>
            </w:pPr>
            <w:r>
              <w:rPr>
                <w:rFonts w:cs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626BD3" w:rsidRPr="00626BD3" w:rsidRDefault="00626BD3" w:rsidP="00ED0BE8">
            <w:pPr>
              <w:numPr>
                <w:ilvl w:val="0"/>
                <w:numId w:val="5"/>
              </w:numPr>
              <w:suppressAutoHyphens/>
              <w:snapToGrid w:val="0"/>
              <w:spacing w:before="156" w:after="156" w:line="200" w:lineRule="atLeast"/>
              <w:contextualSpacing/>
            </w:pPr>
            <w:r>
              <w:rPr>
                <w:rFonts w:ascii="標楷體" w:hAnsi="標楷體" w:cs="標楷體"/>
              </w:rPr>
              <w:t>作業練習</w:t>
            </w:r>
            <w:r>
              <w:rPr>
                <w:rFonts w:ascii="標楷體" w:hAnsi="標楷體" w:cs="標楷體" w:hint="eastAsia"/>
              </w:rPr>
              <w:t>(70%)</w:t>
            </w:r>
          </w:p>
          <w:p w:rsidR="00626BD3" w:rsidRPr="00626BD3" w:rsidRDefault="00626BD3" w:rsidP="00ED0BE8">
            <w:pPr>
              <w:numPr>
                <w:ilvl w:val="0"/>
                <w:numId w:val="5"/>
              </w:numPr>
              <w:suppressAutoHyphens/>
              <w:snapToGrid w:val="0"/>
              <w:spacing w:before="156" w:after="156" w:line="200" w:lineRule="atLeast"/>
              <w:contextualSpacing/>
            </w:pPr>
            <w:r>
              <w:rPr>
                <w:rFonts w:ascii="標楷體" w:hAnsi="標楷體" w:cs="標楷體"/>
              </w:rPr>
              <w:t>平時測驗</w:t>
            </w:r>
            <w:r>
              <w:rPr>
                <w:rFonts w:ascii="標楷體" w:hAnsi="標楷體" w:cs="標楷體" w:hint="eastAsia"/>
              </w:rPr>
              <w:t>(20%)</w:t>
            </w:r>
          </w:p>
          <w:p w:rsidR="00626BD3" w:rsidRDefault="00626BD3" w:rsidP="00ED0BE8">
            <w:pPr>
              <w:numPr>
                <w:ilvl w:val="0"/>
                <w:numId w:val="5"/>
              </w:numPr>
              <w:suppressAutoHyphens/>
              <w:snapToGrid w:val="0"/>
              <w:spacing w:before="156" w:after="156" w:line="200" w:lineRule="atLeast"/>
              <w:contextualSpacing/>
              <w:rPr>
                <w:rFonts w:hint="eastAsia"/>
              </w:rPr>
            </w:pPr>
            <w:r>
              <w:rPr>
                <w:rFonts w:ascii="標楷體" w:hAnsi="標楷體" w:cs="標楷體"/>
              </w:rPr>
              <w:t>學習態度</w:t>
            </w:r>
            <w:r>
              <w:rPr>
                <w:rFonts w:ascii="標楷體" w:hAnsi="標楷體" w:cs="標楷體" w:hint="eastAsia"/>
              </w:rPr>
              <w:t>(10%)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cs="標楷體" w:hint="eastAsia"/>
                <w:color w:val="000000"/>
              </w:rPr>
              <w:t>五、學期</w:t>
            </w:r>
            <w:r>
              <w:rPr>
                <w:rFonts w:ascii="標楷體" w:hAnsi="標楷體" w:cs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ED0BE8">
            <w:pPr>
              <w:numPr>
                <w:ilvl w:val="0"/>
                <w:numId w:val="6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平時成績</w:t>
            </w:r>
            <w:r>
              <w:rPr>
                <w:rFonts w:ascii="標楷體" w:hAnsi="標楷體" w:cs="標楷體" w:hint="eastAsia"/>
              </w:rPr>
              <w:t>(40%)</w:t>
            </w:r>
          </w:p>
          <w:p w:rsidR="00626BD3" w:rsidRDefault="00626BD3" w:rsidP="00ED0BE8">
            <w:pPr>
              <w:numPr>
                <w:ilvl w:val="0"/>
                <w:numId w:val="6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標楷體" w:hint="eastAsia"/>
              </w:rPr>
              <w:t>學校定期考試</w:t>
            </w:r>
            <w:r>
              <w:rPr>
                <w:rFonts w:ascii="標楷體" w:hAnsi="標楷體" w:cs="標楷體" w:hint="eastAsia"/>
              </w:rPr>
              <w:t>(30%)</w:t>
            </w:r>
          </w:p>
          <w:p w:rsidR="00626BD3" w:rsidRDefault="00626BD3" w:rsidP="00ED0BE8">
            <w:pPr>
              <w:numPr>
                <w:ilvl w:val="0"/>
                <w:numId w:val="6"/>
              </w:numPr>
              <w:suppressAutoHyphens/>
              <w:snapToGrid w:val="0"/>
              <w:spacing w:before="156" w:after="156" w:line="0" w:lineRule="atLeast"/>
              <w:contextualSpacing/>
            </w:pPr>
            <w:r>
              <w:rPr>
                <w:rFonts w:ascii="標楷體" w:hAnsi="標楷體" w:cs="Arial Black" w:hint="eastAsia"/>
              </w:rPr>
              <w:t>上機測驗</w:t>
            </w:r>
            <w:r>
              <w:rPr>
                <w:rFonts w:ascii="標楷體" w:hAnsi="標楷體" w:cs="標楷體" w:hint="eastAsia"/>
              </w:rPr>
              <w:t>(30%)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626BD3">
            <w:pPr>
              <w:snapToGrid w:val="0"/>
              <w:spacing w:before="156" w:after="156" w:line="200" w:lineRule="atLeast"/>
              <w:contextualSpacing/>
              <w:jc w:val="both"/>
            </w:pPr>
            <w:r>
              <w:rPr>
                <w:rFonts w:ascii="標楷體" w:hAnsi="標楷體" w:cs="標楷體"/>
              </w:rPr>
              <w:t>培養學生創造思考、規劃組織、分析事物等能力並以正確積極的態度面對自己的生活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</w:rPr>
              <w:t>七、擬請家長</w:t>
            </w:r>
            <w:r>
              <w:rPr>
                <w:rFonts w:ascii="標楷體" w:hAnsi="標楷體" w:cs="標楷體"/>
              </w:rPr>
              <w:br/>
            </w:r>
            <w:r>
              <w:rPr>
                <w:rFonts w:ascii="標楷體" w:hAnsi="標楷體" w:cs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626BD3">
            <w:pPr>
              <w:snapToGrid w:val="0"/>
              <w:spacing w:before="156" w:after="156" w:line="200" w:lineRule="atLeast"/>
              <w:contextualSpacing/>
              <w:jc w:val="both"/>
            </w:pPr>
            <w:r>
              <w:rPr>
                <w:rFonts w:ascii="標楷體" w:hAnsi="標楷體" w:cs="標楷體"/>
              </w:rPr>
              <w:t>請鼓勵孩子多接受新資訊，並引導孩子妥善分配時間</w:t>
            </w:r>
          </w:p>
        </w:tc>
      </w:tr>
      <w:tr w:rsidR="00626BD3" w:rsidRPr="008073B6" w:rsidTr="00626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7" w:type="dxa"/>
            <w:vAlign w:val="center"/>
          </w:tcPr>
          <w:p w:rsidR="00626BD3" w:rsidRDefault="00626BD3" w:rsidP="00626BD3">
            <w:pPr>
              <w:snapToGrid w:val="0"/>
              <w:spacing w:line="0" w:lineRule="atLeast"/>
              <w:jc w:val="both"/>
            </w:pPr>
            <w:r>
              <w:rPr>
                <w:rFonts w:ascii="標楷體" w:hAnsi="標楷體" w:cs="標楷體" w:hint="eastAsia"/>
                <w:color w:val="000000"/>
              </w:rPr>
              <w:t>八</w:t>
            </w:r>
            <w:r>
              <w:rPr>
                <w:rFonts w:ascii="標楷體" w:hAnsi="標楷體" w:cs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626BD3" w:rsidRDefault="00626BD3" w:rsidP="00626BD3">
            <w:pPr>
              <w:spacing w:before="156" w:after="156"/>
              <w:contextualSpacing/>
            </w:pPr>
            <w:r>
              <w:rPr>
                <w:rStyle w:val="ac"/>
                <w:rFonts w:ascii="標楷體" w:hAnsi="標楷體" w:cs="標楷體"/>
              </w:rPr>
              <w:t>dreamer@dcsh.tp.edu.tw</w:t>
            </w:r>
          </w:p>
        </w:tc>
      </w:tr>
    </w:tbl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2A6DD9" w:rsidRPr="00794414" w:rsidTr="001457EE">
        <w:trPr>
          <w:cantSplit/>
          <w:trHeight w:val="20"/>
          <w:jc w:val="center"/>
        </w:trPr>
        <w:tc>
          <w:tcPr>
            <w:tcW w:w="3281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6DD9" w:rsidRPr="00794414" w:rsidRDefault="002A6D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A11BBC">
              <w:rPr>
                <w:rFonts w:hint="eastAsia"/>
                <w:color w:val="0000FF"/>
              </w:rPr>
              <w:t>範例</w:t>
            </w:r>
            <w:r w:rsidRPr="00A11BBC">
              <w:rPr>
                <w:rFonts w:hint="eastAsia"/>
                <w:color w:val="0000FF"/>
              </w:rPr>
              <w:t>(</w:t>
            </w:r>
            <w:r w:rsidRPr="00A11BBC">
              <w:rPr>
                <w:rFonts w:hint="eastAsia"/>
                <w:color w:val="0000FF"/>
              </w:rPr>
              <w:t>請將本列刪除</w:t>
            </w:r>
            <w:r w:rsidRPr="00A11BBC">
              <w:rPr>
                <w:rFonts w:hint="eastAsia"/>
                <w:color w:val="0000FF"/>
              </w:rPr>
              <w:t>)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6B4225" w:rsidRDefault="002A6DD9" w:rsidP="00232CF5">
            <w:pPr>
              <w:snapToGrid w:val="0"/>
              <w:spacing w:line="0" w:lineRule="atLeas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 w:rsidRPr="006B4225">
              <w:rPr>
                <w:rFonts w:hint="eastAsia"/>
                <w:szCs w:val="26"/>
              </w:rPr>
              <w:t>-</w:t>
            </w:r>
            <w:r>
              <w:rPr>
                <w:rFonts w:hint="eastAsia"/>
                <w:szCs w:val="26"/>
              </w:rPr>
              <w:t>2</w:t>
            </w:r>
            <w:r>
              <w:rPr>
                <w:rFonts w:hint="eastAsia"/>
                <w:szCs w:val="26"/>
              </w:rPr>
              <w:t>常見的有機化合物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8D346D" w:rsidRDefault="002A6DD9" w:rsidP="00232CF5">
            <w:pPr>
              <w:snapToGrid w:val="0"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DA1CEE" w:rsidRDefault="002A6DD9" w:rsidP="00232CF5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2,4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A6DD9" w:rsidRPr="00214258" w:rsidRDefault="002A6DD9" w:rsidP="00232CF5">
            <w:pPr>
              <w:snapToGrid w:val="0"/>
              <w:spacing w:line="0" w:lineRule="atLeast"/>
              <w:jc w:val="distribute"/>
            </w:pPr>
          </w:p>
        </w:tc>
      </w:tr>
      <w:tr w:rsidR="000E477E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2A6D8E" w:rsidRDefault="000E477E" w:rsidP="000E477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E" w:rsidRDefault="000E477E" w:rsidP="000E477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7E" w:rsidRPr="00794414" w:rsidRDefault="00626BD3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第4章 電腦網路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77E" w:rsidRPr="008E7E80" w:rsidRDefault="000E477E" w:rsidP="000E477E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開學、正式上課</w:t>
            </w:r>
          </w:p>
          <w:p w:rsidR="000E477E" w:rsidRPr="008E7E80" w:rsidRDefault="000E477E" w:rsidP="000E477E">
            <w:pPr>
              <w:snapToGrid w:val="0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11-1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16:10-18:00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高三補考</w:t>
            </w:r>
          </w:p>
          <w:p w:rsidR="000E477E" w:rsidRPr="008E7E80" w:rsidRDefault="000E477E" w:rsidP="000E477E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高一多元選修跑班開始</w:t>
            </w:r>
          </w:p>
          <w:p w:rsidR="000E477E" w:rsidRPr="008E7E80" w:rsidRDefault="000E477E" w:rsidP="000E477E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高二多元選修跑班開始</w:t>
            </w:r>
          </w:p>
          <w:p w:rsidR="000E477E" w:rsidRPr="008E7E80" w:rsidRDefault="000E477E" w:rsidP="000E477E">
            <w:pPr>
              <w:snapToGrid w:val="0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公布高一二補考成績</w:t>
            </w:r>
          </w:p>
        </w:tc>
      </w:tr>
      <w:tr w:rsidR="000E477E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Default="000E477E" w:rsidP="000E477E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E" w:rsidRDefault="000E477E" w:rsidP="000E477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4178CF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4178CF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C61832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Pr="00C61832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7E" w:rsidRPr="00794414" w:rsidRDefault="00626BD3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第4章 電腦網路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77E" w:rsidRPr="008E7E80" w:rsidRDefault="000E477E" w:rsidP="000E477E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18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高一二輔導課開始</w:t>
            </w:r>
          </w:p>
          <w:p w:rsidR="000E477E" w:rsidRPr="008E7E80" w:rsidRDefault="000E477E" w:rsidP="000E477E">
            <w:pPr>
              <w:pStyle w:val="Default"/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20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公布高三補考成績</w:t>
            </w:r>
          </w:p>
          <w:p w:rsidR="000E477E" w:rsidRPr="008E7E80" w:rsidRDefault="000E477E" w:rsidP="000E477E">
            <w:pPr>
              <w:spacing w:line="240" w:lineRule="exact"/>
              <w:jc w:val="both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21-22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高三第一次指考模考</w:t>
            </w:r>
          </w:p>
          <w:p w:rsidR="000E477E" w:rsidRPr="008E7E80" w:rsidRDefault="000E477E" w:rsidP="000E477E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23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補行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3/1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上課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放學</w:t>
            </w:r>
          </w:p>
        </w:tc>
      </w:tr>
      <w:tr w:rsidR="000E477E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794414" w:rsidRDefault="000E477E" w:rsidP="000E477E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477E" w:rsidRDefault="000E477E" w:rsidP="000E477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0E477E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77E" w:rsidRPr="00794414" w:rsidRDefault="00626BD3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D7D92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彈性放假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794414" w:rsidRDefault="000E477E" w:rsidP="000E4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8E7E80" w:rsidRDefault="000E477E" w:rsidP="000E477E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0E477E" w:rsidRPr="008E7E80" w:rsidRDefault="000E477E" w:rsidP="000E477E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彈性放假</w:t>
            </w:r>
          </w:p>
        </w:tc>
      </w:tr>
      <w:tr w:rsidR="00626BD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6BD3" w:rsidRPr="002A6D8E" w:rsidRDefault="00626BD3" w:rsidP="00626BD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lastRenderedPageBreak/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3" w:rsidRPr="002A6D8E" w:rsidRDefault="00626BD3" w:rsidP="00626BD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BD3" w:rsidRPr="007949FF" w:rsidRDefault="00626BD3" w:rsidP="00626BD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BD3" w:rsidRPr="00794414" w:rsidRDefault="009D7D92" w:rsidP="00626BD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第4章 電腦網路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BD3" w:rsidRPr="00007448" w:rsidRDefault="00626BD3" w:rsidP="00626BD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BD3" w:rsidRPr="00794414" w:rsidRDefault="00626BD3" w:rsidP="00626BD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BD3" w:rsidRPr="008E7E80" w:rsidRDefault="00626BD3" w:rsidP="00626BD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高三輔導課、晚自習開始</w:t>
            </w:r>
          </w:p>
          <w:p w:rsidR="00626BD3" w:rsidRPr="008E7E80" w:rsidRDefault="00626BD3" w:rsidP="00626BD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09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21-10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00校園防災演習</w:t>
            </w:r>
          </w:p>
          <w:p w:rsidR="00626BD3" w:rsidRPr="008E7E80" w:rsidRDefault="00626BD3" w:rsidP="00626BD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4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岐阜聖德學園大學參訪</w:t>
            </w:r>
          </w:p>
          <w:p w:rsidR="00626BD3" w:rsidRPr="008E7E80" w:rsidRDefault="00626BD3" w:rsidP="00626BD3">
            <w:pPr>
              <w:adjustRightInd w:val="0"/>
              <w:snapToGrid w:val="0"/>
              <w:rPr>
                <w:rFonts w:ascii="新細明體" w:eastAsia="新細明體" w:hAnsi="新細明體" w:cs="標楷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</w:t>
            </w:r>
            <w:r w:rsidRPr="008E7E80">
              <w:rPr>
                <w:rFonts w:ascii="新細明體" w:eastAsia="新細明體" w:hAnsi="新細明體"/>
                <w:spacing w:val="-12"/>
                <w:sz w:val="20"/>
                <w:szCs w:val="20"/>
              </w:rPr>
              <w:t>國中學校日</w:t>
            </w:r>
          </w:p>
          <w:p w:rsidR="00626BD3" w:rsidRPr="008E7E80" w:rsidRDefault="00626BD3" w:rsidP="00626BD3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cs="標楷體"/>
                <w:sz w:val="20"/>
                <w:szCs w:val="20"/>
              </w:rPr>
              <w:t>高中職升學博覽會</w:t>
            </w:r>
          </w:p>
        </w:tc>
      </w:tr>
      <w:tr w:rsidR="009D7D92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37598B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37598B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第5章 電腦與問題解決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007448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9D7D92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007448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第6章資訊科技與人類社會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9D7D92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F512A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F512A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VB程式設計：配對遊戲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2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26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</w:t>
            </w:r>
            <w:r w:rsidRPr="008E7E80">
              <w:rPr>
                <w:rFonts w:ascii="新細明體" w:eastAsia="新細明體" w:hAnsi="新細明體"/>
                <w:spacing w:val="-2"/>
                <w:sz w:val="20"/>
                <w:szCs w:val="20"/>
              </w:rPr>
              <w:t>第一次期中</w:t>
            </w:r>
            <w:r w:rsidRPr="008E7E80">
              <w:rPr>
                <w:rFonts w:ascii="新細明體" w:eastAsia="新細明體" w:hAnsi="新細明體" w:hint="eastAsia"/>
                <w:spacing w:val="-2"/>
                <w:sz w:val="20"/>
                <w:szCs w:val="20"/>
              </w:rPr>
              <w:t>考</w:t>
            </w:r>
          </w:p>
          <w:p w:rsidR="009D7D92" w:rsidRPr="008E7E80" w:rsidRDefault="009D7D92" w:rsidP="009D7D92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w w:val="8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29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兒童節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007448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兒童節</w:t>
            </w:r>
          </w:p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清明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節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4178C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4178C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VB程式設計：配對遊戲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AB11B9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9D7D92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4178C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4178C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D7D92" w:rsidRPr="004178C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VB程式設計：配對遊戲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EE7CE9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902C2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19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高一英語歌唱比賽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F512A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F512A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VB程式設計：配對遊戲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22-26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國語文競賽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9D7D92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D7D92">
              <w:rPr>
                <w:rFonts w:ascii="標楷體" w:hAnsi="標楷體" w:hint="eastAsia"/>
                <w:sz w:val="20"/>
                <w:szCs w:val="20"/>
              </w:rPr>
              <w:t>考前複習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高中課發會</w:t>
            </w:r>
          </w:p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29-30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高三第二次指考模考</w:t>
            </w:r>
          </w:p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高三輔導課結束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39542E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 w:rsidRPr="009D7D92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高三期末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考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、高一二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第二次期中考</w:t>
            </w:r>
          </w:p>
          <w:p w:rsidR="009D7D92" w:rsidRPr="008E7E80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10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9D7D92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D92" w:rsidRPr="0039542E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39542E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</w:t>
            </w:r>
            <w:r>
              <w:rPr>
                <w:rFonts w:ascii="標楷體" w:hAnsi="標楷體" w:hint="eastAsia"/>
                <w:sz w:val="20"/>
                <w:szCs w:val="20"/>
              </w:rPr>
              <w:t>五子棋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16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公布高三補考名單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VB程式設計：五子棋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20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英語文競賽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、高一排球比賽</w:t>
            </w:r>
          </w:p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高三補考</w:t>
            </w:r>
          </w:p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cs="標楷體"/>
                <w:sz w:val="20"/>
                <w:szCs w:val="20"/>
                <w:bdr w:val="single" w:sz="4" w:space="0" w:color="auto"/>
              </w:rPr>
              <w:t>23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高中資優</w:t>
            </w:r>
            <w:r w:rsidRPr="004178CF">
              <w:rPr>
                <w:rFonts w:ascii="新細明體" w:eastAsia="新細明體" w:hAnsi="新細明體" w:cs="標楷體" w:hint="eastAsia"/>
                <w:sz w:val="20"/>
                <w:szCs w:val="20"/>
              </w:rPr>
              <w:t>專研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成果發表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VB程式設計：五子棋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VB程式設計：五子棋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9A2488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高三重修課程</w:t>
            </w:r>
          </w:p>
          <w:p w:rsidR="009D7D92" w:rsidRPr="004178CF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畢業典禮</w:t>
            </w:r>
          </w:p>
          <w:p w:rsidR="009D7D92" w:rsidRPr="004178CF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高三指考衝刺班</w:t>
            </w:r>
          </w:p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端午節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上機考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AB11B9" w:rsidRDefault="009D7D92" w:rsidP="009D7D92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11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週記抽查</w:t>
            </w:r>
          </w:p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14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高一二輔導課結束</w:t>
            </w:r>
          </w:p>
        </w:tc>
      </w:tr>
      <w:tr w:rsidR="009D7D92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9FF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kern w:val="0"/>
                <w:sz w:val="20"/>
                <w:szCs w:val="20"/>
              </w:rPr>
              <w:t>作業修正與補考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19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高二期末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考</w:t>
            </w:r>
          </w:p>
        </w:tc>
      </w:tr>
      <w:tr w:rsidR="009D7D92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D92" w:rsidRPr="002A6D8E" w:rsidRDefault="009D7D92" w:rsidP="009D7D9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92" w:rsidRPr="007949FF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61832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92" w:rsidRPr="00C10705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D7D92" w:rsidRPr="00C10705" w:rsidRDefault="009D7D92" w:rsidP="009D7D92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D7D92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7D92" w:rsidRPr="00794414" w:rsidRDefault="009D7D92" w:rsidP="009D7D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7D92" w:rsidRPr="004178CF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24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高二畢業旅行</w:t>
            </w:r>
          </w:p>
          <w:p w:rsidR="009D7D92" w:rsidRPr="004178CF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高一期末考</w:t>
            </w:r>
          </w:p>
          <w:p w:rsidR="009D7D92" w:rsidRPr="004178CF" w:rsidRDefault="009D7D92" w:rsidP="009D7D92">
            <w:pPr>
              <w:widowControl/>
              <w:spacing w:line="240" w:lineRule="exact"/>
              <w:jc w:val="both"/>
              <w:rPr>
                <w:rFonts w:ascii="新細明體" w:eastAsia="新細明體" w:hAnsi="新細明體" w:hint="eastAsia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高三晚自習結束</w:t>
            </w:r>
          </w:p>
          <w:p w:rsidR="009D7D92" w:rsidRPr="004178CF" w:rsidRDefault="009D7D92" w:rsidP="009D7D92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休業式</w:t>
            </w:r>
          </w:p>
        </w:tc>
      </w:tr>
    </w:tbl>
    <w:p w:rsidR="004E2CE6" w:rsidRPr="00426E2B" w:rsidRDefault="004E2CE6" w:rsidP="009460AF">
      <w:pPr>
        <w:spacing w:line="300" w:lineRule="exact"/>
        <w:rPr>
          <w:rFonts w:hint="eastAsia"/>
        </w:rPr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E8" w:rsidRDefault="00ED0BE8">
      <w:r>
        <w:separator/>
      </w:r>
    </w:p>
  </w:endnote>
  <w:endnote w:type="continuationSeparator" w:id="0">
    <w:p w:rsidR="00ED0BE8" w:rsidRDefault="00E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20AB" w:rsidRPr="002520AB">
      <w:rPr>
        <w:noProof/>
        <w:lang w:val="zh-TW"/>
      </w:rPr>
      <w:t>-</w:t>
    </w:r>
    <w:r w:rsidR="002520AB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E8" w:rsidRDefault="00ED0BE8">
      <w:r>
        <w:separator/>
      </w:r>
    </w:p>
  </w:footnote>
  <w:footnote w:type="continuationSeparator" w:id="0">
    <w:p w:rsidR="00ED0BE8" w:rsidRDefault="00ED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標楷體" w:hint="eastAsia"/>
        <w:ker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20AB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26BD3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D7D92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0BE8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DF7C"/>
  <w15:chartTrackingRefBased/>
  <w15:docId w15:val="{8D5902BD-8B54-41FE-98B7-D08DB2C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F703-53BB-4B5E-B98E-5650D21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2043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Windows 使用者</cp:lastModifiedBy>
  <cp:revision>2</cp:revision>
  <cp:lastPrinted>2015-07-31T00:55:00Z</cp:lastPrinted>
  <dcterms:created xsi:type="dcterms:W3CDTF">2019-02-27T02:23:00Z</dcterms:created>
  <dcterms:modified xsi:type="dcterms:W3CDTF">2019-02-27T02:23:00Z</dcterms:modified>
</cp:coreProperties>
</file>