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15D32" w:rsidRDefault="00482AD9" w:rsidP="00306FE1">
      <w:pPr>
        <w:pStyle w:val="af4"/>
        <w:spacing w:beforeLines="100" w:before="360" w:line="400" w:lineRule="exact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815D32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="00815D32" w:rsidRPr="00815D32">
        <w:rPr>
          <w:rFonts w:ascii="微軟正黑體" w:eastAsia="微軟正黑體" w:hAnsi="微軟正黑體"/>
          <w:b/>
          <w:sz w:val="36"/>
          <w:szCs w:val="36"/>
        </w:rPr>
        <w:t>108</w:t>
      </w:r>
      <w:r w:rsidRPr="00815D32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815D32" w:rsidRPr="00815D32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815D32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815D32" w:rsidRDefault="00482AD9" w:rsidP="00306FE1">
      <w:pPr>
        <w:pStyle w:val="af4"/>
        <w:spacing w:afterLines="50" w:after="180" w:line="400" w:lineRule="exact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815D32">
        <w:rPr>
          <w:rFonts w:ascii="微軟正黑體" w:eastAsia="微軟正黑體" w:hAnsi="微軟正黑體" w:hint="eastAsia"/>
          <w:b/>
          <w:sz w:val="36"/>
          <w:szCs w:val="36"/>
        </w:rPr>
        <w:t>高中部</w:t>
      </w:r>
      <w:r w:rsidRPr="00815D32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F80E96">
        <w:rPr>
          <w:rFonts w:ascii="微軟正黑體" w:eastAsia="微軟正黑體" w:hAnsi="微軟正黑體" w:hint="eastAsia"/>
          <w:b/>
          <w:sz w:val="36"/>
          <w:szCs w:val="36"/>
        </w:rPr>
        <w:t>數學</w:t>
      </w:r>
      <w:r w:rsidRPr="00815D32">
        <w:rPr>
          <w:rFonts w:ascii="微軟正黑體" w:eastAsia="微軟正黑體" w:hAnsi="微軟正黑體" w:hint="eastAsia"/>
          <w:b/>
          <w:sz w:val="36"/>
          <w:szCs w:val="36"/>
        </w:rPr>
        <w:t>科</w:t>
      </w:r>
      <w:r w:rsidRPr="00815D32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2484"/>
        <w:gridCol w:w="2472"/>
        <w:gridCol w:w="2473"/>
      </w:tblGrid>
      <w:tr w:rsidR="00306FE1" w:rsidRPr="00412DBC" w:rsidTr="00412DBC">
        <w:tc>
          <w:tcPr>
            <w:tcW w:w="2802" w:type="dxa"/>
            <w:shd w:val="clear" w:color="auto" w:fill="auto"/>
          </w:tcPr>
          <w:p w:rsidR="00306FE1" w:rsidRPr="00412DBC" w:rsidRDefault="00306FE1" w:rsidP="00412DBC">
            <w:pPr>
              <w:spacing w:beforeLines="20" w:before="72" w:afterLines="20" w:after="72" w:line="520" w:lineRule="exact"/>
              <w:ind w:left="566" w:hangingChars="236" w:hanging="566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12DBC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2539" w:type="dxa"/>
            <w:shd w:val="clear" w:color="auto" w:fill="auto"/>
          </w:tcPr>
          <w:p w:rsidR="00306FE1" w:rsidRPr="00412DBC" w:rsidRDefault="00F80E96" w:rsidP="00412DBC">
            <w:pPr>
              <w:spacing w:beforeLines="20" w:before="72" w:afterLines="20" w:after="72"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80E96">
              <w:rPr>
                <w:rFonts w:ascii="微軟正黑體" w:eastAsia="微軟正黑體" w:hAnsi="微軟正黑體"/>
                <w:b/>
                <w:szCs w:val="32"/>
              </w:rPr>
              <w:t>H10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1</w:t>
            </w:r>
            <w:r w:rsidRPr="00F80E96">
              <w:rPr>
                <w:rFonts w:ascii="微軟正黑體" w:eastAsia="微軟正黑體" w:hAnsi="微軟正黑體"/>
                <w:b/>
                <w:szCs w:val="32"/>
              </w:rPr>
              <w:t xml:space="preserve"> &amp; H107</w:t>
            </w:r>
          </w:p>
        </w:tc>
        <w:tc>
          <w:tcPr>
            <w:tcW w:w="2539" w:type="dxa"/>
            <w:shd w:val="clear" w:color="auto" w:fill="auto"/>
          </w:tcPr>
          <w:p w:rsidR="00306FE1" w:rsidRPr="00412DBC" w:rsidRDefault="00306FE1" w:rsidP="00412DBC">
            <w:pPr>
              <w:snapToGrid w:val="0"/>
              <w:spacing w:beforeLines="20" w:before="72" w:afterLines="20" w:after="72" w:line="5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12DBC">
                <w:rPr>
                  <w:rFonts w:ascii="微軟正黑體" w:eastAsia="微軟正黑體" w:hAnsi="微軟正黑體"/>
                  <w:color w:val="000000"/>
                </w:rPr>
                <w:t>任課</w:t>
              </w:r>
            </w:smartTag>
            <w:r w:rsidRPr="00412DBC">
              <w:rPr>
                <w:rFonts w:ascii="微軟正黑體" w:eastAsia="微軟正黑體" w:hAnsi="微軟正黑體"/>
                <w:color w:val="000000"/>
              </w:rPr>
              <w:t>老師姓名</w:t>
            </w:r>
          </w:p>
        </w:tc>
        <w:tc>
          <w:tcPr>
            <w:tcW w:w="2540" w:type="dxa"/>
            <w:shd w:val="clear" w:color="auto" w:fill="auto"/>
          </w:tcPr>
          <w:p w:rsidR="00306FE1" w:rsidRPr="00412DBC" w:rsidRDefault="00F80E96" w:rsidP="00412DBC">
            <w:pPr>
              <w:spacing w:beforeLines="20" w:before="72" w:afterLines="20" w:after="72"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24EA3">
              <w:rPr>
                <w:rFonts w:ascii="微軟正黑體" w:eastAsia="微軟正黑體" w:hAnsi="微軟正黑體" w:hint="eastAsia"/>
                <w:b/>
                <w:szCs w:val="32"/>
              </w:rPr>
              <w:t>鍾伊婷</w:t>
            </w:r>
          </w:p>
        </w:tc>
      </w:tr>
      <w:tr w:rsidR="00306FE1" w:rsidRPr="00412DBC" w:rsidTr="00792BDB">
        <w:trPr>
          <w:trHeight w:val="2634"/>
        </w:trPr>
        <w:tc>
          <w:tcPr>
            <w:tcW w:w="2802" w:type="dxa"/>
            <w:shd w:val="clear" w:color="auto" w:fill="auto"/>
            <w:vAlign w:val="center"/>
          </w:tcPr>
          <w:p w:rsidR="00306FE1" w:rsidRPr="00412DBC" w:rsidRDefault="00306FE1" w:rsidP="00412DBC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/>
              </w:rPr>
            </w:pPr>
            <w:r w:rsidRPr="00412DBC">
              <w:rPr>
                <w:rFonts w:ascii="微軟正黑體" w:eastAsia="微軟正黑體" w:hAnsi="微軟正黑體"/>
              </w:rPr>
              <w:t>教學目標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F80E96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1.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ab/>
              <w:t>培養學生具備以數學思考問題、分析問題、解決問題的能力</w:t>
            </w:r>
          </w:p>
          <w:p w:rsidR="00F80E96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ab/>
              <w:t>培養學生欣賞數學中以簡馭繁的精神和結構嚴謹完美的特質</w:t>
            </w:r>
          </w:p>
          <w:p w:rsidR="00F80E96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ab/>
              <w:t>培養學生的邏輯思考能力</w:t>
            </w:r>
          </w:p>
          <w:p w:rsidR="00306FE1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4.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ab/>
              <w:t>培養學生的數學素養</w:t>
            </w:r>
          </w:p>
        </w:tc>
      </w:tr>
      <w:tr w:rsidR="00306FE1" w:rsidRPr="00412DBC" w:rsidTr="00792BDB">
        <w:trPr>
          <w:trHeight w:val="1397"/>
        </w:trPr>
        <w:tc>
          <w:tcPr>
            <w:tcW w:w="2802" w:type="dxa"/>
            <w:shd w:val="clear" w:color="auto" w:fill="auto"/>
            <w:vAlign w:val="center"/>
          </w:tcPr>
          <w:p w:rsidR="00306FE1" w:rsidRPr="00412DBC" w:rsidRDefault="00306FE1" w:rsidP="00412DBC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/>
              </w:rPr>
            </w:pPr>
            <w:r w:rsidRPr="00412DBC">
              <w:rPr>
                <w:rFonts w:ascii="微軟正黑體" w:eastAsia="微軟正黑體" w:hAnsi="微軟正黑體" w:hint="eastAsia"/>
              </w:rPr>
              <w:t>教材內容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306FE1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龍騰版高中數學第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一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冊</w:t>
            </w:r>
          </w:p>
        </w:tc>
      </w:tr>
      <w:tr w:rsidR="00306FE1" w:rsidRPr="00412DBC" w:rsidTr="00792BDB">
        <w:trPr>
          <w:trHeight w:val="1983"/>
        </w:trPr>
        <w:tc>
          <w:tcPr>
            <w:tcW w:w="2802" w:type="dxa"/>
            <w:shd w:val="clear" w:color="auto" w:fill="auto"/>
            <w:vAlign w:val="center"/>
          </w:tcPr>
          <w:p w:rsidR="00306FE1" w:rsidRPr="00412DBC" w:rsidRDefault="00306FE1" w:rsidP="00412DBC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 w:hint="eastAsia"/>
              </w:rPr>
            </w:pPr>
            <w:r w:rsidRPr="00412DBC">
              <w:rPr>
                <w:rFonts w:ascii="微軟正黑體" w:eastAsia="微軟正黑體" w:hAnsi="微軟正黑體" w:hint="eastAsia"/>
              </w:rPr>
              <w:t>作業內容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F80E96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1.課本隨堂練習 </w:t>
            </w:r>
          </w:p>
          <w:p w:rsidR="00F80E96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</w:t>
            </w:r>
          </w:p>
          <w:p w:rsidR="00306FE1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 w:rsidR="00792BDB">
              <w:rPr>
                <w:rFonts w:ascii="微軟正黑體" w:eastAsia="微軟正黑體" w:hAnsi="微軟正黑體" w:hint="eastAsia"/>
                <w:b/>
                <w:szCs w:val="32"/>
              </w:rPr>
              <w:t>Super教學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講義</w:t>
            </w:r>
          </w:p>
        </w:tc>
      </w:tr>
      <w:tr w:rsidR="00306FE1" w:rsidRPr="00412DBC" w:rsidTr="00792BDB">
        <w:trPr>
          <w:trHeight w:val="1970"/>
        </w:trPr>
        <w:tc>
          <w:tcPr>
            <w:tcW w:w="2802" w:type="dxa"/>
            <w:shd w:val="clear" w:color="auto" w:fill="auto"/>
            <w:vAlign w:val="center"/>
          </w:tcPr>
          <w:p w:rsidR="00306FE1" w:rsidRPr="00412DBC" w:rsidRDefault="00306FE1" w:rsidP="00412DBC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 w:hint="eastAsia"/>
              </w:rPr>
            </w:pPr>
            <w:r w:rsidRPr="00412DBC">
              <w:rPr>
                <w:rFonts w:ascii="微軟正黑體" w:eastAsia="微軟正黑體" w:hAnsi="微軟正黑體"/>
              </w:rPr>
              <w:t>平時</w:t>
            </w:r>
            <w:r w:rsidRPr="00412DBC">
              <w:rPr>
                <w:rFonts w:ascii="微軟正黑體" w:eastAsia="微軟正黑體" w:hAnsi="微軟正黑體" w:hint="eastAsia"/>
              </w:rPr>
              <w:t>成績</w:t>
            </w:r>
            <w:r w:rsidRPr="00412DBC">
              <w:rPr>
                <w:rFonts w:ascii="微軟正黑體" w:eastAsia="微軟正黑體" w:hAnsi="微軟正黑體"/>
              </w:rPr>
              <w:t>評量方法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92BDB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1.小考</w:t>
            </w:r>
          </w:p>
          <w:p w:rsidR="00792BDB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2.習作或作業</w:t>
            </w:r>
          </w:p>
          <w:p w:rsidR="00306FE1" w:rsidRPr="00F80E96" w:rsidRDefault="002D79C5" w:rsidP="00792B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 w:rsidR="00F80E96" w:rsidRPr="00F80E96">
              <w:rPr>
                <w:rFonts w:ascii="微軟正黑體" w:eastAsia="微軟正黑體" w:hAnsi="微軟正黑體" w:hint="eastAsia"/>
                <w:b/>
                <w:szCs w:val="32"/>
              </w:rPr>
              <w:t>課堂表現</w:t>
            </w:r>
          </w:p>
        </w:tc>
      </w:tr>
      <w:tr w:rsidR="00306FE1" w:rsidRPr="00412DBC" w:rsidTr="00792BDB">
        <w:trPr>
          <w:trHeight w:val="2550"/>
        </w:trPr>
        <w:tc>
          <w:tcPr>
            <w:tcW w:w="2802" w:type="dxa"/>
            <w:shd w:val="clear" w:color="auto" w:fill="auto"/>
            <w:vAlign w:val="center"/>
          </w:tcPr>
          <w:p w:rsidR="00306FE1" w:rsidRPr="00412DBC" w:rsidRDefault="00306FE1" w:rsidP="00412DBC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/>
              </w:rPr>
            </w:pPr>
            <w:r w:rsidRPr="00412DBC">
              <w:rPr>
                <w:rFonts w:ascii="微軟正黑體" w:eastAsia="微軟正黑體" w:hAnsi="微軟正黑體" w:hint="eastAsia"/>
              </w:rPr>
              <w:t>學期</w:t>
            </w:r>
            <w:r w:rsidRPr="00412DBC">
              <w:rPr>
                <w:rFonts w:ascii="微軟正黑體" w:eastAsia="微軟正黑體" w:hAnsi="微軟正黑體"/>
              </w:rPr>
              <w:t>成績計算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F80E96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第一次期中考20</w:t>
            </w:r>
            <w:r w:rsidR="00792BDB"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 </w:t>
            </w:r>
          </w:p>
          <w:p w:rsidR="00F80E96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第二次期中考20%  </w:t>
            </w:r>
          </w:p>
          <w:p w:rsidR="00F80E96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期末考30</w:t>
            </w:r>
            <w:r w:rsidR="00792BDB"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 </w:t>
            </w:r>
          </w:p>
          <w:p w:rsidR="00306FE1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平時成績30</w:t>
            </w:r>
            <w:r w:rsidR="00792BDB">
              <w:rPr>
                <w:rFonts w:ascii="微軟正黑體" w:eastAsia="微軟正黑體" w:hAnsi="微軟正黑體" w:hint="eastAsia"/>
                <w:b/>
                <w:szCs w:val="32"/>
              </w:rPr>
              <w:t>％</w:t>
            </w:r>
          </w:p>
        </w:tc>
      </w:tr>
      <w:tr w:rsidR="00306FE1" w:rsidRPr="00412DBC" w:rsidTr="00792BDB">
        <w:trPr>
          <w:trHeight w:val="988"/>
        </w:trPr>
        <w:tc>
          <w:tcPr>
            <w:tcW w:w="2802" w:type="dxa"/>
            <w:shd w:val="clear" w:color="auto" w:fill="auto"/>
            <w:vAlign w:val="center"/>
          </w:tcPr>
          <w:p w:rsidR="00306FE1" w:rsidRPr="00412DBC" w:rsidRDefault="00306FE1" w:rsidP="00412DBC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 w:hint="eastAsia"/>
              </w:rPr>
            </w:pPr>
            <w:r w:rsidRPr="00412DBC">
              <w:rPr>
                <w:rFonts w:ascii="微軟正黑體" w:eastAsia="微軟正黑體" w:hAnsi="微軟正黑體" w:hint="eastAsia"/>
              </w:rPr>
              <w:t>個人教學理念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306FE1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引導學生將所學與新知識做連結、融會貫通，了解數學的脈絡。</w:t>
            </w:r>
          </w:p>
        </w:tc>
      </w:tr>
      <w:tr w:rsidR="00306FE1" w:rsidRPr="00412DBC" w:rsidTr="00792BDB">
        <w:trPr>
          <w:trHeight w:val="1398"/>
        </w:trPr>
        <w:tc>
          <w:tcPr>
            <w:tcW w:w="2802" w:type="dxa"/>
            <w:shd w:val="clear" w:color="auto" w:fill="auto"/>
            <w:vAlign w:val="center"/>
          </w:tcPr>
          <w:p w:rsidR="00306FE1" w:rsidRPr="00412DBC" w:rsidRDefault="00306FE1" w:rsidP="00412DBC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 w:hint="eastAsia"/>
              </w:rPr>
            </w:pPr>
            <w:r w:rsidRPr="00412DBC">
              <w:rPr>
                <w:rFonts w:ascii="微軟正黑體" w:eastAsia="微軟正黑體" w:hAnsi="微軟正黑體" w:hint="eastAsia"/>
              </w:rPr>
              <w:t>擬請家長協助事項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306FE1" w:rsidRPr="00F80E96" w:rsidRDefault="00F80E96" w:rsidP="00792B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煩請家長督促學生每天複習當日教學內容，每天都碰一些數學，才不會生疏。</w:t>
            </w:r>
          </w:p>
        </w:tc>
      </w:tr>
    </w:tbl>
    <w:p w:rsidR="00306FE1" w:rsidRPr="00815D32" w:rsidRDefault="00482AD9" w:rsidP="0004706F">
      <w:pPr>
        <w:spacing w:beforeLines="100" w:before="360"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815D3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365"/>
        <w:gridCol w:w="52"/>
        <w:gridCol w:w="313"/>
        <w:gridCol w:w="45"/>
        <w:gridCol w:w="320"/>
        <w:gridCol w:w="38"/>
        <w:gridCol w:w="330"/>
        <w:gridCol w:w="28"/>
        <w:gridCol w:w="337"/>
        <w:gridCol w:w="21"/>
        <w:gridCol w:w="344"/>
        <w:gridCol w:w="14"/>
        <w:gridCol w:w="351"/>
        <w:gridCol w:w="7"/>
        <w:gridCol w:w="359"/>
        <w:gridCol w:w="3056"/>
        <w:gridCol w:w="3572"/>
      </w:tblGrid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</w:p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份</w:t>
            </w:r>
          </w:p>
        </w:tc>
        <w:tc>
          <w:tcPr>
            <w:tcW w:w="36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tl2br w:val="nil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週</w:t>
            </w:r>
          </w:p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280" w:lineRule="exact"/>
              <w:ind w:left="212" w:right="212"/>
              <w:jc w:val="distribute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kern w:val="0"/>
              </w:rPr>
              <w:t>預定進度</w:t>
            </w:r>
          </w:p>
        </w:tc>
        <w:tc>
          <w:tcPr>
            <w:tcW w:w="357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F4985" w:rsidRPr="00306FE1" w:rsidRDefault="006F4985" w:rsidP="008D3C49">
            <w:pPr>
              <w:snapToGrid w:val="0"/>
              <w:spacing w:line="280" w:lineRule="exact"/>
              <w:ind w:leftChars="37" w:left="89" w:rightChars="37" w:right="89"/>
              <w:jc w:val="distribut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</w:rPr>
              <w:t>重要行事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04706F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 實數</w:t>
            </w:r>
          </w:p>
        </w:tc>
        <w:tc>
          <w:tcPr>
            <w:tcW w:w="357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</w:pPr>
            <w:r w:rsidRPr="00327CB0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30</w:t>
            </w:r>
            <w:r w:rsidRPr="00327CB0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開學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、16：00放學</w:t>
            </w:r>
          </w:p>
          <w:p w:rsidR="006F4985" w:rsidRPr="0004706F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高三晚自習開始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 實數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自主學習先備課程；</w:t>
            </w:r>
          </w:p>
          <w:p w:rsidR="006F4985" w:rsidRPr="0021370F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 xml:space="preserve">  高一多元選修選課結果公告</w:t>
            </w:r>
          </w:p>
          <w:p w:rsidR="006F4985" w:rsidRPr="0021370F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27CB0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高一多元選修跑班開始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 式的運算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Pr="0021370F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高一班級體驗教育活動</w:t>
            </w:r>
          </w:p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11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自主學習先備課程；</w:t>
            </w:r>
            <w:r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中秋節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四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單元3 絕對值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Pr="0021370F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A56F0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  <w:bdr w:val="single" w:sz="4" w:space="0" w:color="auto"/>
              </w:rPr>
              <w:t>21</w:t>
            </w:r>
            <w:r w:rsidRPr="00A56F0A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學校日</w:t>
            </w:r>
            <w:bookmarkStart w:id="0" w:name="_GoBack"/>
            <w:bookmarkEnd w:id="0"/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五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 指數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彈性學習-微課程</w:t>
            </w:r>
          </w:p>
          <w:p w:rsidR="006F4985" w:rsidRPr="002D79C5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25-10/2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高一拔河比賽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六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Default="006F4985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 指數</w:t>
            </w:r>
          </w:p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 常用對數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25-10/2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高一拔河比賽</w:t>
            </w:r>
          </w:p>
          <w:p w:rsidR="006F4985" w:rsidRPr="00327CB0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中課發會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、彈性學習-微課程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補行10/11課程16:00放學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七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560F4C">
            <w:pPr>
              <w:snapToGrid w:val="0"/>
              <w:spacing w:line="400" w:lineRule="exac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 常用對數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7-15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高一二晚自習</w:t>
            </w:r>
          </w:p>
          <w:p w:rsidR="006F4985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彈性學習-微課程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10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國慶日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 w:rsidRPr="00327CB0"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  <w:t>1</w:t>
            </w:r>
            <w:r w:rsidRPr="0021370F">
              <w:rPr>
                <w:rFonts w:ascii="微軟正黑體" w:eastAsia="微軟正黑體" w:hAnsi="微軟正黑體" w:hint="eastAsia"/>
                <w:sz w:val="20"/>
                <w:szCs w:val="20"/>
              </w:rPr>
              <w:t>調整放假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八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2D79C5">
              <w:rPr>
                <w:rFonts w:ascii="微軟正黑體" w:eastAsia="微軟正黑體" w:hAnsi="微軟正黑體" w:hint="eastAsia"/>
                <w:sz w:val="20"/>
                <w:szCs w:val="20"/>
              </w:rPr>
              <w:t>複習、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檢討段考考卷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</w:pPr>
            <w:r w:rsidRPr="002D79C5">
              <w:rPr>
                <w:rFonts w:ascii="微軟正黑體" w:eastAsia="微軟正黑體" w:hAnsi="微軟正黑體" w:cs="標楷體" w:hint="eastAsia"/>
                <w:sz w:val="20"/>
                <w:szCs w:val="20"/>
                <w:highlight w:val="yellow"/>
                <w:bdr w:val="single" w:sz="4" w:space="0" w:color="auto"/>
              </w:rPr>
              <w:t>15-16</w:t>
            </w:r>
            <w:r w:rsidRPr="002D79C5">
              <w:rPr>
                <w:rFonts w:ascii="微軟正黑體" w:eastAsia="微軟正黑體" w:hAnsi="微軟正黑體" w:cs="標楷體" w:hint="eastAsia"/>
                <w:sz w:val="20"/>
                <w:szCs w:val="20"/>
                <w:highlight w:val="yellow"/>
              </w:rPr>
              <w:t>第一次期中考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18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便服日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九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 直線方程式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彈性學習-微課程</w:t>
            </w:r>
          </w:p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田徑單項預賽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全校大隊接力預賽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十一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 直線方程式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Pr="00327CB0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30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彈性學習-微課程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十一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 圓方程式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彈性學習-微課程</w:t>
            </w:r>
          </w:p>
          <w:p w:rsidR="006F4985" w:rsidRPr="00327CB0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8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週年校慶預演</w:t>
            </w:r>
            <w:r w:rsidRPr="00327CB0"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9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週年校慶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十二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Default="006F4985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 圓方程式</w:t>
            </w:r>
          </w:p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單元8 圓與直線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11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校慶補假</w:t>
            </w:r>
          </w:p>
          <w:p w:rsidR="006F4985" w:rsidRPr="00327CB0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彈性學習-充實補強課程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十三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560F4C">
            <w:pPr>
              <w:tabs>
                <w:tab w:val="left" w:pos="2183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單元8 圓與直線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Pr="002851C9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彈性學習-充實補強課程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bdr w:val="single" w:sz="4" w:space="0" w:color="auto"/>
              </w:rPr>
              <w:t>18-27</w:t>
            </w:r>
            <w:r w:rsidRPr="0021370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高一二晚自習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十四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2D79C5">
              <w:rPr>
                <w:rFonts w:ascii="微軟正黑體" w:eastAsia="微軟正黑體" w:hAnsi="微軟正黑體" w:hint="eastAsia"/>
                <w:sz w:val="20"/>
                <w:szCs w:val="20"/>
              </w:rPr>
              <w:t>複習、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檢討段考考卷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D79C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27-28</w:t>
            </w:r>
            <w:r w:rsidRPr="002D79C5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第2次期中考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pct15" w:color="auto" w:fill="FFFFFF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便服日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十二月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十五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單元9 多項式的除法原理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2-13</w:t>
            </w:r>
            <w:r w:rsidRPr="002851C9">
              <w:rPr>
                <w:rFonts w:ascii="微軟正黑體" w:eastAsia="微軟正黑體" w:hAnsi="微軟正黑體" w:hint="eastAsia"/>
                <w:sz w:val="20"/>
                <w:szCs w:val="20"/>
              </w:rPr>
              <w:t>自主學習申請</w:t>
            </w:r>
          </w:p>
          <w:p w:rsidR="006F4985" w:rsidRPr="002851C9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彈性學習-微課程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十六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單元9 多項式的除法原理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Pr="002851C9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彈性學習-微課程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十二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十七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單元10 一次與二次函數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18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彈性學習-微課程</w:t>
            </w:r>
          </w:p>
          <w:p w:rsidR="006F4985" w:rsidRPr="00327CB0" w:rsidRDefault="006F4985" w:rsidP="006F498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補行1/17課程16:00放學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十八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F4985" w:rsidRDefault="006F4985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單元10 一次與二次函數</w:t>
            </w:r>
          </w:p>
          <w:p w:rsidR="006F4985" w:rsidRPr="00815D32" w:rsidRDefault="006F4985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單元11 三次函數的圖形特徵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3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-2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作業抽查週</w:t>
            </w:r>
          </w:p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彈性學習-學校特色活動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25-31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高一下學期微課程選課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十九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color w:val="FBE4D5"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單元11 三次函數的圖形特徵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31-1/7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高一二下學期多元選修課程選課</w:t>
            </w:r>
          </w:p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開國紀念日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補行1/20課程16:00放學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306FE1" w:rsidRDefault="006F4985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二十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560F4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多項式不等式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自主學習申請結果公告</w:t>
            </w:r>
          </w:p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8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彈性學習-充實補強課程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6-14</w:t>
            </w:r>
            <w:r w:rsidRPr="002851C9">
              <w:rPr>
                <w:rFonts w:ascii="微軟正黑體" w:eastAsia="微軟正黑體" w:hAnsi="微軟正黑體" w:hint="eastAsia"/>
                <w:sz w:val="20"/>
                <w:szCs w:val="20"/>
              </w:rPr>
              <w:t>高一二班級晚自習</w:t>
            </w:r>
          </w:p>
        </w:tc>
      </w:tr>
      <w:tr w:rsidR="006F4985" w:rsidRPr="00815D32" w:rsidTr="006F4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306FE1" w:rsidRDefault="006F4985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4985" w:rsidRPr="00306FE1" w:rsidRDefault="006F4985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二十一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F4985" w:rsidRPr="0004706F" w:rsidRDefault="006F4985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F4985" w:rsidRPr="00815D32" w:rsidRDefault="006F4985" w:rsidP="00072646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D79C5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  <w:bdr w:val="single" w:sz="4" w:space="0" w:color="auto"/>
              </w:rPr>
              <w:t>13-15</w:t>
            </w:r>
            <w:r w:rsidRPr="002D79C5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高一、二期末考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休業式</w:t>
            </w:r>
          </w:p>
          <w:p w:rsidR="006F4985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寒假開始</w:t>
            </w:r>
          </w:p>
          <w:p w:rsidR="006F4985" w:rsidRPr="00327CB0" w:rsidRDefault="006F4985" w:rsidP="006F498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17-18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大學學測</w:t>
            </w:r>
          </w:p>
        </w:tc>
      </w:tr>
    </w:tbl>
    <w:p w:rsidR="004E2CE6" w:rsidRPr="00815D32" w:rsidRDefault="004E2CE6" w:rsidP="00815D32">
      <w:pPr>
        <w:spacing w:line="400" w:lineRule="exact"/>
        <w:rPr>
          <w:rFonts w:ascii="微軟正黑體" w:eastAsia="微軟正黑體" w:hAnsi="微軟正黑體" w:hint="eastAsia"/>
        </w:rPr>
      </w:pPr>
    </w:p>
    <w:p w:rsidR="00664373" w:rsidRPr="00426E2B" w:rsidRDefault="00664373" w:rsidP="00617C44"/>
    <w:sectPr w:rsidR="00664373" w:rsidRPr="00426E2B" w:rsidSect="00306FE1">
      <w:headerReference w:type="even" r:id="rId8"/>
      <w:footerReference w:type="even" r:id="rId9"/>
      <w:footerReference w:type="default" r:id="rId10"/>
      <w:pgSz w:w="11906" w:h="16838" w:code="9"/>
      <w:pgMar w:top="454" w:right="851" w:bottom="454" w:left="851" w:header="851" w:footer="22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EE" w:rsidRDefault="000E19EE">
      <w:r>
        <w:separator/>
      </w:r>
    </w:p>
  </w:endnote>
  <w:endnote w:type="continuationSeparator" w:id="0">
    <w:p w:rsidR="000E19EE" w:rsidRDefault="000E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56F0A" w:rsidRPr="00A56F0A">
      <w:rPr>
        <w:noProof/>
        <w:lang w:val="zh-TW"/>
      </w:rPr>
      <w:t>-</w:t>
    </w:r>
    <w:r w:rsidR="00A56F0A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EE" w:rsidRDefault="000E19EE">
      <w:r>
        <w:separator/>
      </w:r>
    </w:p>
  </w:footnote>
  <w:footnote w:type="continuationSeparator" w:id="0">
    <w:p w:rsidR="000E19EE" w:rsidRDefault="000E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1D6B3986"/>
    <w:multiLevelType w:val="hybridMultilevel"/>
    <w:tmpl w:val="2E78F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6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7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66A6B85"/>
    <w:multiLevelType w:val="hybridMultilevel"/>
    <w:tmpl w:val="290CF9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6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7" w15:restartNumberingAfterBreak="0">
    <w:nsid w:val="6433415C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3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4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5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6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5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47"/>
  </w:num>
  <w:num w:numId="5">
    <w:abstractNumId w:val="18"/>
  </w:num>
  <w:num w:numId="6">
    <w:abstractNumId w:val="14"/>
  </w:num>
  <w:num w:numId="7">
    <w:abstractNumId w:val="5"/>
  </w:num>
  <w:num w:numId="8">
    <w:abstractNumId w:val="22"/>
  </w:num>
  <w:num w:numId="9">
    <w:abstractNumId w:val="12"/>
  </w:num>
  <w:num w:numId="10">
    <w:abstractNumId w:val="35"/>
  </w:num>
  <w:num w:numId="11">
    <w:abstractNumId w:val="29"/>
  </w:num>
  <w:num w:numId="12">
    <w:abstractNumId w:val="0"/>
  </w:num>
  <w:num w:numId="13">
    <w:abstractNumId w:val="6"/>
  </w:num>
  <w:num w:numId="14">
    <w:abstractNumId w:val="31"/>
  </w:num>
  <w:num w:numId="15">
    <w:abstractNumId w:val="23"/>
  </w:num>
  <w:num w:numId="16">
    <w:abstractNumId w:val="15"/>
  </w:num>
  <w:num w:numId="17">
    <w:abstractNumId w:val="25"/>
  </w:num>
  <w:num w:numId="18">
    <w:abstractNumId w:val="44"/>
  </w:num>
  <w:num w:numId="19">
    <w:abstractNumId w:val="33"/>
  </w:num>
  <w:num w:numId="20">
    <w:abstractNumId w:val="43"/>
  </w:num>
  <w:num w:numId="21">
    <w:abstractNumId w:val="16"/>
  </w:num>
  <w:num w:numId="22">
    <w:abstractNumId w:val="17"/>
  </w:num>
  <w:num w:numId="23">
    <w:abstractNumId w:val="9"/>
  </w:num>
  <w:num w:numId="24">
    <w:abstractNumId w:val="30"/>
  </w:num>
  <w:num w:numId="25">
    <w:abstractNumId w:val="1"/>
  </w:num>
  <w:num w:numId="26">
    <w:abstractNumId w:val="48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6"/>
  </w:num>
  <w:num w:numId="32">
    <w:abstractNumId w:val="24"/>
  </w:num>
  <w:num w:numId="33">
    <w:abstractNumId w:val="28"/>
  </w:num>
  <w:num w:numId="34">
    <w:abstractNumId w:val="39"/>
  </w:num>
  <w:num w:numId="35">
    <w:abstractNumId w:val="27"/>
  </w:num>
  <w:num w:numId="36">
    <w:abstractNumId w:val="42"/>
  </w:num>
  <w:num w:numId="37">
    <w:abstractNumId w:val="20"/>
  </w:num>
  <w:num w:numId="38">
    <w:abstractNumId w:val="41"/>
  </w:num>
  <w:num w:numId="39">
    <w:abstractNumId w:val="11"/>
  </w:num>
  <w:num w:numId="40">
    <w:abstractNumId w:val="10"/>
  </w:num>
  <w:num w:numId="41">
    <w:abstractNumId w:val="36"/>
  </w:num>
  <w:num w:numId="42">
    <w:abstractNumId w:val="2"/>
  </w:num>
  <w:num w:numId="43">
    <w:abstractNumId w:val="26"/>
  </w:num>
  <w:num w:numId="44">
    <w:abstractNumId w:val="38"/>
  </w:num>
  <w:num w:numId="45">
    <w:abstractNumId w:val="40"/>
  </w:num>
  <w:num w:numId="46">
    <w:abstractNumId w:val="8"/>
  </w:num>
  <w:num w:numId="47">
    <w:abstractNumId w:val="37"/>
  </w:num>
  <w:num w:numId="48">
    <w:abstractNumId w:val="13"/>
  </w:num>
  <w:num w:numId="49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4706F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46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6EAC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19EE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9C5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6FE1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2DBC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0F4C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47C5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4985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2BDB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D32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C49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6F0A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B7FE4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4EA3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87BD9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28D0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0E9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5495415D"/>
  <w15:chartTrackingRefBased/>
  <w15:docId w15:val="{0E64FDC4-C10B-4B79-962C-6B40EC4B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959C-D26D-4731-B0BB-2CCE8E52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608</Characters>
  <Application>Microsoft Office Word</Application>
  <DocSecurity>0</DocSecurity>
  <Lines>5</Lines>
  <Paragraphs>3</Paragraphs>
  <ScaleCrop>false</ScaleCrop>
  <Company>台北市政府教育局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7</cp:revision>
  <cp:lastPrinted>2015-07-31T00:55:00Z</cp:lastPrinted>
  <dcterms:created xsi:type="dcterms:W3CDTF">2019-09-10T00:51:00Z</dcterms:created>
  <dcterms:modified xsi:type="dcterms:W3CDTF">2019-09-10T01:19:00Z</dcterms:modified>
</cp:coreProperties>
</file>