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 w:rsidP="00B83561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uto"/>
        <w:ind w:left="4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2D2601" w:rsidRPr="002D2601" w:rsidRDefault="00527458" w:rsidP="002D2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"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A9263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"/>
        <w:gridCol w:w="2658"/>
        <w:gridCol w:w="24"/>
        <w:gridCol w:w="14"/>
        <w:gridCol w:w="2839"/>
        <w:gridCol w:w="1726"/>
        <w:gridCol w:w="3604"/>
      </w:tblGrid>
      <w:tr w:rsidR="00F04DE5" w:rsidTr="00B83561">
        <w:trPr>
          <w:trHeight w:val="835"/>
          <w:jc w:val="center"/>
        </w:trPr>
        <w:tc>
          <w:tcPr>
            <w:tcW w:w="2727" w:type="dxa"/>
            <w:gridSpan w:val="3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53" w:type="dxa"/>
            <w:gridSpan w:val="2"/>
            <w:vAlign w:val="center"/>
          </w:tcPr>
          <w:p w:rsidR="00F04DE5" w:rsidRPr="00B83561" w:rsidRDefault="00A92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B83561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H</w:t>
            </w:r>
            <w:r w:rsidRPr="00B83561"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207</w:t>
            </w:r>
          </w:p>
        </w:tc>
        <w:tc>
          <w:tcPr>
            <w:tcW w:w="1726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604" w:type="dxa"/>
            <w:vAlign w:val="center"/>
          </w:tcPr>
          <w:p w:rsidR="00F04DE5" w:rsidRPr="00B83561" w:rsidRDefault="00A92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</w:pPr>
            <w:r w:rsidRPr="00B83561">
              <w:rPr>
                <w:rFonts w:ascii="微軟正黑體" w:eastAsia="微軟正黑體" w:hAnsi="微軟正黑體" w:cs="微軟正黑體" w:hint="eastAsia"/>
                <w:b/>
                <w:color w:val="000000"/>
                <w:sz w:val="28"/>
                <w:szCs w:val="28"/>
              </w:rPr>
              <w:t>林素月</w:t>
            </w:r>
          </w:p>
        </w:tc>
      </w:tr>
      <w:tr w:rsidR="009446E3" w:rsidTr="00B83561">
        <w:trPr>
          <w:gridBefore w:val="1"/>
          <w:wBefore w:w="45" w:type="dxa"/>
          <w:trHeight w:val="737"/>
          <w:jc w:val="center"/>
        </w:trPr>
        <w:tc>
          <w:tcPr>
            <w:tcW w:w="2696" w:type="dxa"/>
            <w:gridSpan w:val="3"/>
            <w:tcBorders>
              <w:bottom w:val="single" w:sz="4" w:space="0" w:color="000000"/>
            </w:tcBorders>
            <w:vAlign w:val="center"/>
          </w:tcPr>
          <w:p w:rsidR="009446E3" w:rsidRDefault="009446E3" w:rsidP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8169" w:type="dxa"/>
            <w:gridSpan w:val="3"/>
            <w:tcBorders>
              <w:bottom w:val="single" w:sz="4" w:space="0" w:color="000000"/>
            </w:tcBorders>
            <w:vAlign w:val="center"/>
          </w:tcPr>
          <w:p w:rsidR="009446E3" w:rsidRDefault="009446E3" w:rsidP="009446E3">
            <w:pPr>
              <w:numPr>
                <w:ilvl w:val="0"/>
                <w:numId w:val="2"/>
              </w:numPr>
              <w:tabs>
                <w:tab w:val="num" w:pos="143"/>
              </w:tabs>
              <w:spacing w:afterLines="30" w:after="72" w:line="240" w:lineRule="auto"/>
              <w:ind w:left="0" w:firstLineChars="0" w:hanging="2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提高閱讀、欣賞及寫作語體文之能力，熟練口語表達與應用。</w:t>
            </w:r>
          </w:p>
          <w:p w:rsidR="009446E3" w:rsidRDefault="009446E3" w:rsidP="009446E3">
            <w:pPr>
              <w:numPr>
                <w:ilvl w:val="0"/>
                <w:numId w:val="2"/>
              </w:numPr>
              <w:tabs>
                <w:tab w:val="num" w:pos="143"/>
              </w:tabs>
              <w:spacing w:afterLines="30" w:after="72" w:line="240" w:lineRule="auto"/>
              <w:ind w:left="0" w:firstLineChars="0" w:hanging="2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培養閱讀文言文及淺近古籍之興趣，增進涵泳傳統文化之能力。</w:t>
            </w:r>
          </w:p>
          <w:p w:rsidR="009446E3" w:rsidRDefault="009446E3" w:rsidP="009446E3">
            <w:pPr>
              <w:numPr>
                <w:ilvl w:val="0"/>
                <w:numId w:val="2"/>
              </w:numPr>
              <w:tabs>
                <w:tab w:val="num" w:pos="143"/>
              </w:tabs>
              <w:spacing w:afterLines="30" w:after="72" w:line="240" w:lineRule="auto"/>
              <w:ind w:left="0" w:firstLineChars="0" w:hanging="2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研讀文化經典教材，培養社會倫理之意識及淑世愛人之精神。</w:t>
            </w:r>
          </w:p>
          <w:p w:rsidR="00B83561" w:rsidRDefault="009446E3" w:rsidP="009446E3">
            <w:pPr>
              <w:numPr>
                <w:ilvl w:val="0"/>
                <w:numId w:val="2"/>
              </w:numPr>
              <w:tabs>
                <w:tab w:val="num" w:pos="143"/>
              </w:tabs>
              <w:spacing w:afterLines="30" w:after="72" w:line="240" w:lineRule="auto"/>
              <w:ind w:left="0" w:firstLineChars="0" w:hanging="2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閱讀優質課外讀物，增進文藝欣賞與創作之能力，開拓生活視野、加強人</w:t>
            </w:r>
          </w:p>
          <w:p w:rsidR="009446E3" w:rsidRDefault="00B83561" w:rsidP="00B83561">
            <w:pPr>
              <w:spacing w:afterLines="30" w:after="72" w:line="240" w:lineRule="auto"/>
              <w:ind w:left="0" w:firstLineChars="0" w:firstLine="0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 xml:space="preserve">   </w:t>
            </w:r>
            <w:r w:rsidR="009446E3">
              <w:rPr>
                <w:rFonts w:ascii="標楷體" w:hAnsi="標楷體" w:cs="新細明體" w:hint="eastAsia"/>
                <w:kern w:val="0"/>
              </w:rPr>
              <w:t>文關懷。</w:t>
            </w:r>
          </w:p>
          <w:p w:rsidR="009446E3" w:rsidRPr="00C77B86" w:rsidRDefault="009446E3" w:rsidP="009446E3">
            <w:pPr>
              <w:numPr>
                <w:ilvl w:val="0"/>
                <w:numId w:val="2"/>
              </w:numPr>
              <w:tabs>
                <w:tab w:val="num" w:pos="143"/>
              </w:tabs>
              <w:spacing w:afterLines="30" w:after="72" w:line="240" w:lineRule="auto"/>
              <w:ind w:left="0" w:firstLineChars="0" w:hanging="2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經由語文教育，培養出關心當代生存環境、尊重多元文化的現代國民。</w:t>
            </w:r>
          </w:p>
        </w:tc>
      </w:tr>
      <w:tr w:rsidR="00D73A7A" w:rsidTr="00B83561">
        <w:trPr>
          <w:gridBefore w:val="1"/>
          <w:wBefore w:w="45" w:type="dxa"/>
          <w:trHeight w:val="1070"/>
          <w:jc w:val="center"/>
        </w:trPr>
        <w:tc>
          <w:tcPr>
            <w:tcW w:w="2696" w:type="dxa"/>
            <w:gridSpan w:val="3"/>
            <w:vAlign w:val="center"/>
          </w:tcPr>
          <w:p w:rsidR="00D73A7A" w:rsidRDefault="00D73A7A" w:rsidP="00D7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8169" w:type="dxa"/>
            <w:gridSpan w:val="3"/>
            <w:vAlign w:val="center"/>
          </w:tcPr>
          <w:p w:rsidR="00D73A7A" w:rsidRDefault="00D73A7A" w:rsidP="00D73A7A">
            <w:pPr>
              <w:ind w:left="2" w:hanging="2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1. </w:t>
            </w:r>
            <w:r>
              <w:rPr>
                <w:rFonts w:ascii="標楷體" w:hAnsi="標楷體" w:hint="eastAsia"/>
              </w:rPr>
              <w:t>課堂講授：龍騰版高中國文（</w:t>
            </w:r>
            <w:r w:rsidR="00B83561">
              <w:rPr>
                <w:rFonts w:ascii="標楷體" w:hAnsi="標楷體" w:hint="eastAsia"/>
              </w:rPr>
              <w:t>四</w:t>
            </w:r>
            <w:r>
              <w:rPr>
                <w:rFonts w:ascii="標楷體" w:hAnsi="標楷體" w:hint="eastAsia"/>
              </w:rPr>
              <w:t>）。</w:t>
            </w:r>
          </w:p>
          <w:p w:rsidR="00D73A7A" w:rsidRDefault="00D73A7A" w:rsidP="00D73A7A">
            <w:pPr>
              <w:ind w:left="2" w:hanging="2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2. </w:t>
            </w:r>
            <w:r>
              <w:rPr>
                <w:rFonts w:ascii="標楷體" w:hAnsi="標楷體" w:hint="eastAsia"/>
              </w:rPr>
              <w:t>配合教材：</w:t>
            </w:r>
            <w:r>
              <w:rPr>
                <w:rFonts w:ascii="標楷體" w:hint="eastAsia"/>
              </w:rPr>
              <w:t>補充文選</w:t>
            </w:r>
            <w:r>
              <w:rPr>
                <w:rFonts w:ascii="標楷體" w:hAnsi="標楷體" w:hint="eastAsia"/>
              </w:rPr>
              <w:t>（</w:t>
            </w:r>
            <w:r w:rsidR="00B83561">
              <w:rPr>
                <w:rFonts w:ascii="標楷體" w:hAnsi="標楷體" w:hint="eastAsia"/>
              </w:rPr>
              <w:t>四</w:t>
            </w:r>
            <w:r>
              <w:rPr>
                <w:rFonts w:ascii="標楷體" w:hAnsi="標楷體" w:hint="eastAsia"/>
              </w:rPr>
              <w:t>）、</w:t>
            </w:r>
            <w:r>
              <w:rPr>
                <w:rFonts w:ascii="標楷體" w:hint="eastAsia"/>
              </w:rPr>
              <w:t>語文練習</w:t>
            </w:r>
            <w:r>
              <w:rPr>
                <w:rFonts w:ascii="標楷體" w:hAnsi="標楷體" w:hint="eastAsia"/>
              </w:rPr>
              <w:t>（</w:t>
            </w:r>
            <w:r w:rsidR="00B83561">
              <w:rPr>
                <w:rFonts w:ascii="標楷體" w:hAnsi="標楷體" w:hint="eastAsia"/>
              </w:rPr>
              <w:t>四</w:t>
            </w:r>
            <w:r>
              <w:rPr>
                <w:rFonts w:ascii="標楷體" w:hAnsi="標楷體" w:hint="eastAsia"/>
              </w:rPr>
              <w:t>）、學習</w:t>
            </w:r>
            <w:r>
              <w:rPr>
                <w:rFonts w:ascii="標楷體" w:hint="eastAsia"/>
              </w:rPr>
              <w:t>講義</w:t>
            </w:r>
            <w:r>
              <w:rPr>
                <w:rFonts w:ascii="標楷體" w:hAnsi="標楷體" w:hint="eastAsia"/>
              </w:rPr>
              <w:t>（</w:t>
            </w:r>
            <w:r w:rsidR="00B83561">
              <w:rPr>
                <w:rFonts w:ascii="標楷體" w:hAnsi="標楷體" w:hint="eastAsia"/>
              </w:rPr>
              <w:t>四</w:t>
            </w:r>
            <w:r>
              <w:rPr>
                <w:rFonts w:ascii="標楷體" w:hAnsi="標楷體" w:hint="eastAsia"/>
              </w:rPr>
              <w:t>）。</w:t>
            </w:r>
          </w:p>
          <w:p w:rsidR="00D73A7A" w:rsidRDefault="00D73A7A" w:rsidP="00D73A7A">
            <w:pPr>
              <w:ind w:left="2" w:hanging="2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3. </w:t>
            </w:r>
            <w:r>
              <w:rPr>
                <w:rFonts w:ascii="標楷體" w:hAnsi="標楷體" w:hint="eastAsia"/>
              </w:rPr>
              <w:t>相關學習：想讀享讀、</w:t>
            </w:r>
            <w:r w:rsidR="00B83561">
              <w:rPr>
                <w:rFonts w:ascii="標楷體" w:hAnsi="標楷體" w:hint="eastAsia"/>
              </w:rPr>
              <w:t>古今悅讀一百</w:t>
            </w:r>
            <w:r w:rsidR="00B8356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hAnsi="標楷體" w:hint="eastAsia"/>
              </w:rPr>
              <w:t>語</w:t>
            </w:r>
            <w:r w:rsidRPr="00B83561">
              <w:rPr>
                <w:rFonts w:asciiTheme="majorEastAsia" w:eastAsiaTheme="majorEastAsia" w:hAnsiTheme="majorEastAsia" w:hint="eastAsia"/>
              </w:rPr>
              <w:t>典</w:t>
            </w:r>
            <w:r w:rsidR="00B83561" w:rsidRPr="00B83561">
              <w:rPr>
                <w:rFonts w:asciiTheme="majorEastAsia" w:eastAsiaTheme="majorEastAsia" w:hAnsiTheme="majorEastAsia" w:hint="eastAsia"/>
              </w:rPr>
              <w:t>、國文總復習參考書</w:t>
            </w:r>
            <w:r>
              <w:rPr>
                <w:rFonts w:ascii="標楷體" w:hAnsi="標楷體" w:hint="eastAsia"/>
              </w:rPr>
              <w:t>。</w:t>
            </w:r>
          </w:p>
        </w:tc>
      </w:tr>
      <w:tr w:rsidR="00D73A7A" w:rsidTr="00B83561">
        <w:trPr>
          <w:gridBefore w:val="1"/>
          <w:wBefore w:w="45" w:type="dxa"/>
          <w:trHeight w:val="737"/>
          <w:jc w:val="center"/>
        </w:trPr>
        <w:tc>
          <w:tcPr>
            <w:tcW w:w="2696" w:type="dxa"/>
            <w:gridSpan w:val="3"/>
            <w:vAlign w:val="center"/>
          </w:tcPr>
          <w:p w:rsidR="00D73A7A" w:rsidRDefault="00D73A7A" w:rsidP="00D7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8169" w:type="dxa"/>
            <w:gridSpan w:val="3"/>
            <w:vAlign w:val="center"/>
          </w:tcPr>
          <w:p w:rsidR="00D73A7A" w:rsidRDefault="00D73A7A" w:rsidP="00D73A7A">
            <w:pPr>
              <w:ind w:left="2" w:hanging="2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1. </w:t>
            </w:r>
            <w:r>
              <w:rPr>
                <w:rFonts w:ascii="標楷體" w:hAnsi="標楷體" w:hint="eastAsia"/>
              </w:rPr>
              <w:t>語文</w:t>
            </w:r>
            <w:r>
              <w:rPr>
                <w:rFonts w:ascii="標楷體" w:hint="eastAsia"/>
              </w:rPr>
              <w:t>練習本</w:t>
            </w:r>
            <w:r>
              <w:rPr>
                <w:rFonts w:ascii="標楷體" w:hAnsi="標楷體" w:hint="eastAsia"/>
              </w:rPr>
              <w:t>。</w:t>
            </w:r>
          </w:p>
          <w:p w:rsidR="00D73A7A" w:rsidRDefault="00D73A7A" w:rsidP="00D73A7A">
            <w:pPr>
              <w:ind w:left="2" w:hanging="2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2. </w:t>
            </w:r>
            <w:r>
              <w:rPr>
                <w:rFonts w:ascii="標楷體" w:hAnsi="標楷體" w:hint="eastAsia"/>
              </w:rPr>
              <w:t>自製講義、學習成就單。</w:t>
            </w:r>
          </w:p>
          <w:p w:rsidR="00D73A7A" w:rsidRDefault="00D73A7A" w:rsidP="00D73A7A">
            <w:pPr>
              <w:ind w:left="2" w:hanging="2"/>
              <w:rPr>
                <w:rFonts w:ascii="Arial Black" w:eastAsia="華康中黑體" w:hAnsi="Arial Black"/>
              </w:rPr>
            </w:pPr>
            <w:r>
              <w:rPr>
                <w:rFonts w:ascii="標楷體" w:hAnsi="標楷體" w:hint="eastAsia"/>
              </w:rPr>
              <w:t xml:space="preserve">3. </w:t>
            </w:r>
            <w:r>
              <w:rPr>
                <w:rFonts w:ascii="標楷體" w:hAnsi="標楷體" w:hint="eastAsia"/>
              </w:rPr>
              <w:t>寫作練習、閱讀心得。</w:t>
            </w:r>
          </w:p>
        </w:tc>
      </w:tr>
      <w:tr w:rsidR="00D73A7A" w:rsidTr="00B83561">
        <w:trPr>
          <w:gridBefore w:val="1"/>
          <w:wBefore w:w="45" w:type="dxa"/>
          <w:trHeight w:val="1203"/>
          <w:jc w:val="center"/>
        </w:trPr>
        <w:tc>
          <w:tcPr>
            <w:tcW w:w="2696" w:type="dxa"/>
            <w:gridSpan w:val="3"/>
            <w:vAlign w:val="center"/>
          </w:tcPr>
          <w:p w:rsidR="00D73A7A" w:rsidRDefault="00D73A7A" w:rsidP="00D7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8169" w:type="dxa"/>
            <w:gridSpan w:val="3"/>
            <w:vAlign w:val="center"/>
          </w:tcPr>
          <w:p w:rsidR="00D73A7A" w:rsidRDefault="00D73A7A" w:rsidP="00D73A7A">
            <w:pPr>
              <w:ind w:left="2" w:hanging="2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1. </w:t>
            </w:r>
            <w:r>
              <w:rPr>
                <w:rFonts w:ascii="標楷體" w:hAnsi="標楷體" w:hint="eastAsia"/>
              </w:rPr>
              <w:t>隨堂紙筆測驗（含訂正）、學習成就單、課堂札記。</w:t>
            </w:r>
          </w:p>
          <w:p w:rsidR="00D73A7A" w:rsidRDefault="00D73A7A" w:rsidP="00D73A7A">
            <w:pPr>
              <w:ind w:left="2" w:hanging="2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2. </w:t>
            </w:r>
            <w:r>
              <w:rPr>
                <w:rFonts w:ascii="標楷體" w:hAnsi="標楷體" w:hint="eastAsia"/>
              </w:rPr>
              <w:t>寫作練習、閱讀心得、分組報告、語文</w:t>
            </w:r>
            <w:r>
              <w:rPr>
                <w:rFonts w:ascii="標楷體" w:hint="eastAsia"/>
              </w:rPr>
              <w:t>練習</w:t>
            </w:r>
            <w:r>
              <w:rPr>
                <w:rFonts w:ascii="標楷體" w:hAnsi="標楷體" w:hint="eastAsia"/>
              </w:rPr>
              <w:t>。</w:t>
            </w:r>
          </w:p>
          <w:p w:rsidR="00D73A7A" w:rsidRDefault="00D73A7A" w:rsidP="00D73A7A">
            <w:pPr>
              <w:ind w:left="2" w:hanging="2"/>
              <w:rPr>
                <w:rFonts w:ascii="Arial Black" w:eastAsia="華康中黑體" w:hAnsi="Arial Black"/>
                <w:color w:val="000000"/>
              </w:rPr>
            </w:pPr>
            <w:r>
              <w:rPr>
                <w:rFonts w:ascii="標楷體" w:hAnsi="標楷體" w:hint="eastAsia"/>
              </w:rPr>
              <w:t xml:space="preserve">3. </w:t>
            </w:r>
            <w:r>
              <w:rPr>
                <w:rFonts w:ascii="標楷體" w:hAnsi="標楷體" w:hint="eastAsia"/>
              </w:rPr>
              <w:t>課堂問答、學習態度</w:t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 w:hint="eastAsia"/>
              </w:rPr>
              <w:t>。</w:t>
            </w:r>
          </w:p>
        </w:tc>
      </w:tr>
      <w:tr w:rsidR="00B83561" w:rsidTr="00B83561">
        <w:trPr>
          <w:trHeight w:val="1203"/>
          <w:jc w:val="center"/>
        </w:trPr>
        <w:tc>
          <w:tcPr>
            <w:tcW w:w="2703" w:type="dxa"/>
            <w:gridSpan w:val="2"/>
            <w:vAlign w:val="center"/>
          </w:tcPr>
          <w:p w:rsidR="00B83561" w:rsidRDefault="00B83561" w:rsidP="00B83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8207" w:type="dxa"/>
            <w:gridSpan w:val="5"/>
            <w:vAlign w:val="center"/>
          </w:tcPr>
          <w:p w:rsidR="00B83561" w:rsidRPr="00882919" w:rsidRDefault="00B83561" w:rsidP="00B83561">
            <w:pPr>
              <w:tabs>
                <w:tab w:val="left" w:pos="422"/>
              </w:tabs>
              <w:ind w:left="2" w:hanging="2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期中考</w:t>
            </w:r>
            <w:r>
              <w:rPr>
                <w:rFonts w:ascii="標楷體" w:hAnsi="標楷體" w:hint="eastAsia"/>
              </w:rPr>
              <w:t>2</w:t>
            </w:r>
            <w:r>
              <w:rPr>
                <w:rFonts w:ascii="標楷體" w:hAnsi="標楷體" w:hint="eastAsia"/>
              </w:rPr>
              <w:t>次→各佔</w:t>
            </w:r>
            <w:r>
              <w:rPr>
                <w:rFonts w:ascii="標楷體" w:hAnsi="標楷體" w:hint="eastAsia"/>
              </w:rPr>
              <w:t>20%</w:t>
            </w:r>
            <w:r>
              <w:rPr>
                <w:rFonts w:ascii="標楷體" w:hAnsi="標楷體" w:hint="eastAsia"/>
              </w:rPr>
              <w:t>、期末</w:t>
            </w:r>
            <w:r w:rsidRPr="00D73A7A">
              <w:rPr>
                <w:rFonts w:asciiTheme="majorEastAsia" w:eastAsiaTheme="majorEastAsia" w:hAnsiTheme="majorEastAsia" w:hint="eastAsia"/>
              </w:rPr>
              <w:t>考佔30%、平</w:t>
            </w:r>
            <w:r>
              <w:rPr>
                <w:rFonts w:ascii="標楷體" w:hAnsi="標楷體" w:hint="eastAsia"/>
              </w:rPr>
              <w:t>時成績佔</w:t>
            </w:r>
            <w:r>
              <w:rPr>
                <w:rFonts w:ascii="標楷體" w:hAnsi="標楷體" w:hint="eastAsia"/>
              </w:rPr>
              <w:t>30%</w:t>
            </w:r>
            <w:r>
              <w:rPr>
                <w:rFonts w:ascii="標楷體" w:hAnsi="標楷體" w:hint="eastAsia"/>
              </w:rPr>
              <w:t>。</w:t>
            </w:r>
          </w:p>
        </w:tc>
      </w:tr>
      <w:tr w:rsidR="00B83561" w:rsidTr="00B83561">
        <w:trPr>
          <w:trHeight w:val="922"/>
          <w:jc w:val="center"/>
        </w:trPr>
        <w:tc>
          <w:tcPr>
            <w:tcW w:w="2703" w:type="dxa"/>
            <w:gridSpan w:val="2"/>
            <w:vAlign w:val="center"/>
          </w:tcPr>
          <w:p w:rsidR="00B83561" w:rsidRDefault="00B83561" w:rsidP="00B83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</w:rPr>
            </w:pPr>
            <w:r w:rsidRPr="00B83561">
              <w:rPr>
                <w:rFonts w:ascii="微軟正黑體" w:eastAsia="微軟正黑體" w:hAnsi="微軟正黑體" w:cs="微軟正黑體" w:hint="eastAsia"/>
                <w:b/>
              </w:rPr>
              <w:t>六、可上傳學習歷程檔案</w:t>
            </w:r>
          </w:p>
          <w:p w:rsidR="00B83561" w:rsidRDefault="00B83561" w:rsidP="00B83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</w:rPr>
              <w:t xml:space="preserve">        </w:t>
            </w:r>
            <w:r w:rsidRPr="00B83561">
              <w:rPr>
                <w:rFonts w:ascii="微軟正黑體" w:eastAsia="微軟正黑體" w:hAnsi="微軟正黑體" w:cs="微軟正黑體" w:hint="eastAsia"/>
                <w:b/>
              </w:rPr>
              <w:t>課程學習成果之作品</w:t>
            </w:r>
          </w:p>
        </w:tc>
        <w:tc>
          <w:tcPr>
            <w:tcW w:w="8207" w:type="dxa"/>
            <w:gridSpan w:val="5"/>
            <w:vAlign w:val="center"/>
          </w:tcPr>
          <w:p w:rsidR="00B83561" w:rsidRPr="00D73A7A" w:rsidRDefault="00B83561" w:rsidP="00B83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Theme="majorEastAsia" w:eastAsiaTheme="majorEastAsia" w:hAnsiTheme="majorEastAsia" w:cs="微軟正黑體"/>
                <w:color w:val="000000"/>
              </w:rPr>
            </w:pPr>
            <w:r>
              <w:rPr>
                <w:rFonts w:asciiTheme="majorEastAsia" w:eastAsiaTheme="majorEastAsia" w:hAnsiTheme="majorEastAsia" w:cs="微軟正黑體" w:hint="eastAsia"/>
                <w:color w:val="000000"/>
              </w:rPr>
              <w:t>共創永續</w:t>
            </w:r>
            <w:r w:rsidRPr="00D73A7A">
              <w:rPr>
                <w:rFonts w:asciiTheme="majorEastAsia" w:eastAsiaTheme="majorEastAsia" w:hAnsiTheme="majorEastAsia" w:cs="微軟正黑體" w:hint="eastAsia"/>
                <w:color w:val="000000"/>
              </w:rPr>
              <w:t>地球</w:t>
            </w:r>
            <w:r w:rsidRPr="00D73A7A">
              <w:rPr>
                <w:rFonts w:asciiTheme="majorEastAsia" w:eastAsiaTheme="majorEastAsia" w:hAnsiTheme="majorEastAsia" w:hint="eastAsia"/>
              </w:rPr>
              <w:t>，我做了……</w:t>
            </w:r>
          </w:p>
        </w:tc>
      </w:tr>
      <w:tr w:rsidR="00B83561" w:rsidTr="00B83561">
        <w:trPr>
          <w:trHeight w:val="1203"/>
          <w:jc w:val="center"/>
        </w:trPr>
        <w:tc>
          <w:tcPr>
            <w:tcW w:w="2703" w:type="dxa"/>
            <w:gridSpan w:val="2"/>
            <w:vAlign w:val="center"/>
          </w:tcPr>
          <w:p w:rsidR="00B83561" w:rsidRDefault="00B83561" w:rsidP="00B83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8207" w:type="dxa"/>
            <w:gridSpan w:val="5"/>
            <w:vAlign w:val="center"/>
          </w:tcPr>
          <w:p w:rsidR="00B83561" w:rsidRDefault="00B83561" w:rsidP="00B83561">
            <w:pPr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將學習、藝術、修行揉合在國文科教學中。</w:t>
            </w:r>
          </w:p>
          <w:p w:rsidR="00B83561" w:rsidRDefault="00B83561" w:rsidP="00B83561">
            <w:pPr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正視傳統：傳統實為一種解放─讓我們和已有之物有交談的自由。</w:t>
            </w:r>
          </w:p>
          <w:p w:rsidR="00B83561" w:rsidRDefault="00B83561" w:rsidP="00B83561">
            <w:pPr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隨著時代的脈動，永保一顆活潑的心靈、一股教學的赤忱。</w:t>
            </w:r>
          </w:p>
          <w:p w:rsidR="00B83561" w:rsidRPr="00742154" w:rsidRDefault="00B83561" w:rsidP="00B83561">
            <w:pPr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標楷體" w:hAnsi="標楷體"/>
              </w:rPr>
            </w:pPr>
            <w:r w:rsidRPr="00742154">
              <w:rPr>
                <w:rFonts w:ascii="標楷體" w:hAnsi="標楷體" w:hint="eastAsia"/>
              </w:rPr>
              <w:t>運用理性對話，實施參與開放的互動方式。</w:t>
            </w:r>
          </w:p>
          <w:p w:rsidR="00B83561" w:rsidRPr="00742154" w:rsidRDefault="00B83561" w:rsidP="00B83561">
            <w:pPr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標楷體" w:hAnsi="標楷體"/>
              </w:rPr>
            </w:pPr>
            <w:r w:rsidRPr="00742154">
              <w:rPr>
                <w:rFonts w:ascii="標楷體" w:hAnsi="標楷體" w:hint="eastAsia"/>
              </w:rPr>
              <w:t>幫助學生活出自己的如來</w:t>
            </w:r>
            <w:r w:rsidRPr="00742154">
              <w:rPr>
                <w:rFonts w:ascii="標楷體" w:hAnsi="標楷體"/>
              </w:rPr>
              <w:t>—</w:t>
            </w:r>
            <w:r w:rsidRPr="00742154">
              <w:rPr>
                <w:rFonts w:ascii="標楷體" w:hAnsi="標楷體" w:hint="eastAsia"/>
              </w:rPr>
              <w:t>悅納自己、展現自信、創造自我。</w:t>
            </w:r>
          </w:p>
          <w:p w:rsidR="00B83561" w:rsidRDefault="00B83561" w:rsidP="00B83561">
            <w:pPr>
              <w:widowControl w:val="0"/>
              <w:numPr>
                <w:ilvl w:val="0"/>
                <w:numId w:val="3"/>
              </w:numPr>
              <w:ind w:firstLineChars="0"/>
              <w:jc w:val="both"/>
              <w:rPr>
                <w:rFonts w:ascii="標楷體" w:hAnsi="標楷體"/>
              </w:rPr>
            </w:pPr>
            <w:r w:rsidRPr="00742154">
              <w:rPr>
                <w:rFonts w:ascii="標楷體" w:hAnsi="標楷體" w:hint="eastAsia"/>
              </w:rPr>
              <w:t>維護學生的尊嚴和豪氣，培養對生命的尊重，以及對人文和自然的關懷</w:t>
            </w:r>
            <w:r>
              <w:rPr>
                <w:rFonts w:asciiTheme="minorEastAsia" w:hAnsiTheme="minorEastAsia" w:hint="eastAsia"/>
              </w:rPr>
              <w:t>。</w:t>
            </w:r>
          </w:p>
        </w:tc>
      </w:tr>
      <w:tr w:rsidR="00B83561" w:rsidTr="00B83561">
        <w:trPr>
          <w:trHeight w:val="1203"/>
          <w:jc w:val="center"/>
        </w:trPr>
        <w:tc>
          <w:tcPr>
            <w:tcW w:w="2703" w:type="dxa"/>
            <w:gridSpan w:val="2"/>
            <w:vAlign w:val="center"/>
          </w:tcPr>
          <w:p w:rsidR="00B83561" w:rsidRDefault="00B83561" w:rsidP="00B83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8207" w:type="dxa"/>
            <w:gridSpan w:val="5"/>
            <w:vAlign w:val="center"/>
          </w:tcPr>
          <w:p w:rsidR="00B83561" w:rsidRPr="00742154" w:rsidRDefault="00B83561" w:rsidP="00B83561">
            <w:pPr>
              <w:widowControl w:val="0"/>
              <w:numPr>
                <w:ilvl w:val="0"/>
                <w:numId w:val="4"/>
              </w:numPr>
              <w:ind w:firstLineChars="0"/>
              <w:jc w:val="both"/>
              <w:rPr>
                <w:rFonts w:ascii="標楷體"/>
              </w:rPr>
            </w:pPr>
            <w:r w:rsidRPr="00742154">
              <w:rPr>
                <w:rFonts w:ascii="標楷體" w:hint="eastAsia"/>
              </w:rPr>
              <w:t>給予孩子適性、適才、適志的發展空間。</w:t>
            </w:r>
          </w:p>
          <w:p w:rsidR="00B83561" w:rsidRPr="00742154" w:rsidRDefault="00B83561" w:rsidP="00B83561">
            <w:pPr>
              <w:widowControl w:val="0"/>
              <w:numPr>
                <w:ilvl w:val="0"/>
                <w:numId w:val="4"/>
              </w:numPr>
              <w:ind w:firstLineChars="0"/>
              <w:jc w:val="both"/>
              <w:rPr>
                <w:rFonts w:ascii="標楷體"/>
              </w:rPr>
            </w:pPr>
            <w:r w:rsidRPr="00742154">
              <w:rPr>
                <w:rFonts w:ascii="標楷體" w:hint="eastAsia"/>
              </w:rPr>
              <w:t>建立親密、穩定的親子關係，</w:t>
            </w:r>
            <w:r w:rsidRPr="00742154">
              <w:rPr>
                <w:rFonts w:ascii="Lucida Console" w:hAnsi="Lucida Console" w:hint="eastAsia"/>
              </w:rPr>
              <w:t>陪孩子一起成長</w:t>
            </w:r>
            <w:r w:rsidRPr="00742154">
              <w:rPr>
                <w:rFonts w:hint="eastAsia"/>
              </w:rPr>
              <w:t>學習</w:t>
            </w:r>
            <w:r w:rsidRPr="00742154">
              <w:rPr>
                <w:rFonts w:ascii="標楷體" w:hint="eastAsia"/>
              </w:rPr>
              <w:t>。</w:t>
            </w:r>
          </w:p>
          <w:p w:rsidR="00B83561" w:rsidRPr="00B83561" w:rsidRDefault="00B83561" w:rsidP="00B83561">
            <w:pPr>
              <w:pStyle w:val="af6"/>
              <w:numPr>
                <w:ilvl w:val="0"/>
                <w:numId w:val="4"/>
              </w:numPr>
              <w:ind w:leftChars="0" w:firstLineChars="0"/>
              <w:jc w:val="both"/>
              <w:rPr>
                <w:rFonts w:ascii="標楷體"/>
              </w:rPr>
            </w:pPr>
            <w:r w:rsidRPr="00B83561">
              <w:rPr>
                <w:rFonts w:ascii="標楷體" w:hint="eastAsia"/>
              </w:rPr>
              <w:t>接納孩子的情緒（但並不等於贊同），傾聽及尊重孩子的想法，幫助孩子學</w:t>
            </w:r>
          </w:p>
          <w:p w:rsidR="00B83561" w:rsidRPr="00B83561" w:rsidRDefault="00B83561" w:rsidP="00B83561">
            <w:pPr>
              <w:pStyle w:val="af6"/>
              <w:ind w:leftChars="0" w:left="285" w:firstLineChars="0" w:firstLine="0"/>
              <w:jc w:val="both"/>
              <w:rPr>
                <w:rFonts w:ascii="標楷體"/>
              </w:rPr>
            </w:pPr>
            <w:r w:rsidRPr="00B83561">
              <w:rPr>
                <w:rFonts w:ascii="標楷體" w:hint="eastAsia"/>
              </w:rPr>
              <w:t>習適當的情緒管理</w:t>
            </w:r>
            <w:r w:rsidRPr="00742154">
              <w:rPr>
                <w:rFonts w:hint="eastAsia"/>
              </w:rPr>
              <w:t>。</w:t>
            </w:r>
          </w:p>
          <w:p w:rsidR="00B83561" w:rsidRPr="00742154" w:rsidRDefault="00B83561" w:rsidP="00B83561">
            <w:pPr>
              <w:ind w:left="2" w:hanging="2"/>
              <w:jc w:val="both"/>
              <w:rPr>
                <w:rFonts w:ascii="標楷體"/>
              </w:rPr>
            </w:pPr>
            <w:r w:rsidRPr="00742154">
              <w:rPr>
                <w:rFonts w:ascii="標楷體" w:hint="eastAsia"/>
              </w:rPr>
              <w:t>4.</w:t>
            </w:r>
            <w:r w:rsidRPr="00742154">
              <w:rPr>
                <w:rFonts w:ascii="標楷體" w:hint="eastAsia"/>
              </w:rPr>
              <w:t>關心孩子的學業進退情形以及如期完成指定的作業。</w:t>
            </w:r>
          </w:p>
        </w:tc>
      </w:tr>
      <w:tr w:rsidR="00B83561" w:rsidTr="00B83561">
        <w:trPr>
          <w:trHeight w:val="464"/>
          <w:jc w:val="center"/>
        </w:trPr>
        <w:tc>
          <w:tcPr>
            <w:tcW w:w="2703" w:type="dxa"/>
            <w:gridSpan w:val="2"/>
            <w:vAlign w:val="center"/>
          </w:tcPr>
          <w:p w:rsidR="00B83561" w:rsidRDefault="00B83561" w:rsidP="00B83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8207" w:type="dxa"/>
            <w:gridSpan w:val="5"/>
            <w:vAlign w:val="center"/>
          </w:tcPr>
          <w:p w:rsidR="00B83561" w:rsidRPr="008D667B" w:rsidRDefault="00B83561" w:rsidP="00B83561">
            <w:pPr>
              <w:spacing w:afterLines="30" w:after="72"/>
              <w:ind w:left="2" w:hanging="2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聯絡電話：（</w:t>
            </w:r>
            <w:r>
              <w:rPr>
                <w:rFonts w:ascii="標楷體" w:hAnsi="標楷體" w:hint="eastAsia"/>
              </w:rPr>
              <w:t>02</w:t>
            </w:r>
            <w:r>
              <w:rPr>
                <w:rFonts w:ascii="標楷體" w:hAnsi="標楷體" w:hint="eastAsia"/>
              </w:rPr>
              <w:t>）</w:t>
            </w:r>
            <w:r>
              <w:rPr>
                <w:rFonts w:ascii="標楷體" w:hAnsi="標楷體" w:hint="eastAsia"/>
              </w:rPr>
              <w:t>25336542</w:t>
            </w:r>
            <w:r>
              <w:rPr>
                <w:rFonts w:ascii="標楷體" w:hAnsi="標楷體" w:hint="eastAsia"/>
              </w:rPr>
              <w:t>＃</w:t>
            </w:r>
            <w:r>
              <w:rPr>
                <w:rFonts w:ascii="標楷體" w:hAnsi="標楷體" w:hint="eastAsia"/>
              </w:rPr>
              <w:t>214</w:t>
            </w:r>
            <w:r w:rsidRPr="00742154">
              <w:rPr>
                <w:rFonts w:ascii="標楷體" w:hint="eastAsia"/>
              </w:rPr>
              <w:t>、</w:t>
            </w:r>
            <w:r>
              <w:rPr>
                <w:rFonts w:ascii="標楷體" w:hint="eastAsia"/>
              </w:rPr>
              <w:t>215</w:t>
            </w:r>
            <w:r w:rsidRPr="00742154">
              <w:rPr>
                <w:rFonts w:ascii="標楷體" w:hint="eastAsia"/>
              </w:rPr>
              <w:t>、</w:t>
            </w:r>
            <w:r>
              <w:rPr>
                <w:rFonts w:ascii="標楷體" w:hint="eastAsia"/>
              </w:rPr>
              <w:t>216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B835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567" w:footer="219" w:gutter="0"/>
          <w:pgNumType w:start="1"/>
          <w:cols w:space="720"/>
          <w:docGrid w:linePitch="326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bookmarkStart w:id="0" w:name="_GoBack"/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118"/>
        <w:gridCol w:w="118"/>
        <w:gridCol w:w="360"/>
        <w:gridCol w:w="337"/>
        <w:gridCol w:w="349"/>
        <w:gridCol w:w="210"/>
        <w:gridCol w:w="138"/>
        <w:gridCol w:w="349"/>
        <w:gridCol w:w="349"/>
        <w:gridCol w:w="440"/>
        <w:gridCol w:w="1644"/>
        <w:gridCol w:w="1474"/>
        <w:gridCol w:w="393"/>
        <w:gridCol w:w="496"/>
        <w:gridCol w:w="496"/>
        <w:gridCol w:w="175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bookmarkEnd w:id="0"/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1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大同與小康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1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大同與小康</w:t>
            </w:r>
          </w:p>
          <w:p w:rsidR="006D6C5C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L2第九味</w:t>
            </w:r>
          </w:p>
          <w:p w:rsidR="006D6C5C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L3曲選</w:t>
            </w:r>
          </w:p>
          <w:p w:rsidR="006D6C5C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寫作一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D6C5C" w:rsidRPr="000410EF" w:rsidRDefault="006D6C5C" w:rsidP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L3曲選</w:t>
            </w:r>
          </w:p>
          <w:p w:rsidR="00F04DE5" w:rsidRPr="000410EF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4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尋找部落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補充文選L1、2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第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一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次期中考</w:t>
            </w:r>
          </w:p>
          <w:p w:rsidR="006D6C5C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寫作二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5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諫逐客書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5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諫逐客書</w:t>
            </w:r>
          </w:p>
          <w:p w:rsidR="006D6C5C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="006D6C5C"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6</w:t>
            </w:r>
            <w:r w:rsidR="006D6C5C"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壯遊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4.10</w:t>
            </w:r>
          </w:p>
          <w:p w:rsidR="009446E3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="000410EF"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7</w:t>
            </w:r>
            <w:r w:rsidR="000410EF"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虯髯客傳</w:t>
            </w:r>
          </w:p>
          <w:p w:rsidR="000410EF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寫作三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8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和好的藝術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補充文選L3、4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/>
                <w:b/>
                <w:sz w:val="22"/>
                <w:szCs w:val="22"/>
              </w:rPr>
              <w:t>第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sz w:val="22"/>
                <w:szCs w:val="22"/>
              </w:rPr>
              <w:t>二</w:t>
            </w:r>
            <w:r w:rsidRPr="000410EF">
              <w:rPr>
                <w:rFonts w:asciiTheme="majorEastAsia" w:eastAsiaTheme="majorEastAsia" w:hAnsiTheme="majorEastAsia" w:cs="微軟正黑體"/>
                <w:b/>
                <w:sz w:val="22"/>
                <w:szCs w:val="22"/>
              </w:rPr>
              <w:t>次期中考</w:t>
            </w:r>
          </w:p>
          <w:p w:rsidR="006D6C5C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sz w:val="22"/>
                <w:szCs w:val="22"/>
              </w:rPr>
              <w:t>寫作四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9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戰士 乾杯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20全校大掃除11:00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10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鹿港乘桴記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11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池上日記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0410E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12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老莊選讀</w:t>
            </w:r>
          </w:p>
          <w:p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寫作五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10EF" w:rsidRDefault="009446E3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0410E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12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老莊選讀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410EF" w:rsidRDefault="009446E3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0410E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410EF" w:rsidRPr="000410EF" w:rsidRDefault="000410EF" w:rsidP="000410EF">
            <w:pPr>
              <w:snapToGrid w:val="0"/>
              <w:spacing w:line="0" w:lineRule="atLeast"/>
              <w:ind w:left="2" w:hanging="2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補充文選L5.L6</w:t>
            </w:r>
          </w:p>
          <w:p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非連續文本(四)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0410E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58" w:rsidRDefault="00527458">
      <w:pPr>
        <w:spacing w:line="240" w:lineRule="auto"/>
        <w:ind w:left="2" w:hanging="2"/>
      </w:pPr>
      <w:r>
        <w:separator/>
      </w:r>
    </w:p>
  </w:endnote>
  <w:endnote w:type="continuationSeparator" w:id="0">
    <w:p w:rsidR="00527458" w:rsidRDefault="00527458">
      <w:pPr>
        <w:spacing w:line="240" w:lineRule="auto"/>
        <w:ind w:left="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3561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58" w:rsidRDefault="00527458">
      <w:pPr>
        <w:spacing w:line="240" w:lineRule="auto"/>
        <w:ind w:left="2" w:hanging="2"/>
      </w:pPr>
      <w:r>
        <w:separator/>
      </w:r>
    </w:p>
  </w:footnote>
  <w:footnote w:type="continuationSeparator" w:id="0">
    <w:p w:rsidR="00527458" w:rsidRDefault="00527458">
      <w:pPr>
        <w:spacing w:line="240" w:lineRule="auto"/>
        <w:ind w:left="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33D"/>
    <w:multiLevelType w:val="hybridMultilevel"/>
    <w:tmpl w:val="3B86D0AA"/>
    <w:lvl w:ilvl="0" w:tplc="44F4B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E53239"/>
    <w:multiLevelType w:val="hybridMultilevel"/>
    <w:tmpl w:val="D166EC4C"/>
    <w:lvl w:ilvl="0" w:tplc="37008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265538D"/>
    <w:multiLevelType w:val="singleLevel"/>
    <w:tmpl w:val="3D8E02C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410EF"/>
    <w:rsid w:val="001A2880"/>
    <w:rsid w:val="002D2601"/>
    <w:rsid w:val="00527458"/>
    <w:rsid w:val="00692E94"/>
    <w:rsid w:val="006D6C5C"/>
    <w:rsid w:val="00934226"/>
    <w:rsid w:val="009446E3"/>
    <w:rsid w:val="00A92632"/>
    <w:rsid w:val="00B83561"/>
    <w:rsid w:val="00D73A7A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215448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line="400" w:lineRule="exact"/>
        <w:ind w:left="1" w:hangingChars="1"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5</cp:revision>
  <dcterms:created xsi:type="dcterms:W3CDTF">2022-02-21T01:18:00Z</dcterms:created>
  <dcterms:modified xsi:type="dcterms:W3CDTF">2022-02-21T04:38:00Z</dcterms:modified>
</cp:coreProperties>
</file>