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C82A6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分機218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期初</w:t>
            </w:r>
          </w:p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【觀察現象】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觀察光線通過偏光片之結果，比較不同偏光片層數或不同光源條件下的結果差異，詳實記錄，再推測所觀察現象的可能成因。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  <w:t>【訂定問題】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依據觀察所得，提出三個偏光片相關的研究問題。</w:t>
            </w:r>
          </w:p>
          <w:p w:rsidR="00F04DE5" w:rsidRPr="00C82A6E" w:rsidRDefault="00F04DE5" w:rsidP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【訂定問題】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從發散思考所得的多個問題中，辨識出具體可探究的研究問題。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【提出可驗證的觀點】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依據選定的探究問題，提出假說解釋偏光片運作原理與光線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電磁波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的關聯。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  <w:t>【設計量化研究計畫】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列出選定問題中的操縱變因、應變變因、控制變因。決定如何以量化研究方法測得操縱變因、應變變因之數據，並設計完整實驗步驟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需含實驗器材、資料記錄格式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。</w:t>
            </w:r>
          </w:p>
          <w:p w:rsidR="00F04DE5" w:rsidRPr="00C82A6E" w:rsidRDefault="00F04DE5" w:rsidP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【分享、回饋與修正】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組間分享研究計畫，相互提問回饋，再依據觀摩學習結果修改實驗做法。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F04DE5" w:rsidRPr="00C82A6E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C82A6E" w:rsidRDefault="00C82A6E" w:rsidP="00C82A6E">
            <w:pP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【進行實驗與蒐集數據】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依據自擬實驗步驟蒐集數據。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【分析資料】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軟體操作方式，認識圖表功能，最後使用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整理與分析數據資料。</w:t>
            </w:r>
          </w:p>
          <w:p w:rsidR="00F04DE5" w:rsidRPr="00C82A6E" w:rsidRDefault="00F04DE5" w:rsidP="00C82A6E">
            <w:pP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【分析資料】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檢視初步完成的分析成果是否能符合研究目的，進行調整修正。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【形成結論】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判讀分析結果與假說是否一致，若相符合則進一步建立模型，並分析誤差來源；若不符合則修正假說，依據實驗結果建立模型。</w:t>
            </w:r>
          </w:p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82A6E" w:rsidRDefault="00C82A6E" w:rsidP="00C82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小論文</w:t>
            </w:r>
          </w:p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【觀察現象】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觀察光線通過偏光片之結果，比較不同偏光片層數或不同光源條件下的結果差異，詳實記錄，再推測所觀察現象的可能成因。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【訂定問題】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依據觀察所得，提出三個偏光片相關的研究問題。</w:t>
            </w:r>
          </w:p>
          <w:p w:rsidR="00F04DE5" w:rsidRPr="00C82A6E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【訂定問題】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從發散思考所得的多個問題中，辨識出具體可探究的研究問題。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【提出可驗證的觀點】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依據選定的探究問題，提出假說解釋偏光片運作原理與光線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電磁波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的關聯。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  <w:t>【設計量化研究計畫】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列出選定問題中的操縱變因、應變變因、控制變因。決定如何以量化研究方法測得操縱變因、應變變因之數據，並設計完整實驗步驟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需含實驗器材、資料記錄格式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。</w:t>
            </w:r>
          </w:p>
          <w:p w:rsidR="00F04DE5" w:rsidRPr="00C82A6E" w:rsidRDefault="00F04DE5" w:rsidP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【分享、回饋與修正】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組間分享研究計畫，相互提問回饋，再依據觀摩學習結果修改實驗做法。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【進行實驗與蒐集數據】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依據自擬實驗步驟蒐集數據。</w:t>
            </w:r>
          </w:p>
          <w:p w:rsidR="00F04DE5" w:rsidRPr="00C82A6E" w:rsidRDefault="00F04DE5" w:rsidP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【分析資料】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軟體操作方式，認識圖表功能，最後使用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整理與分析數據資料。</w:t>
            </w:r>
          </w:p>
          <w:p w:rsidR="00F04DE5" w:rsidRPr="00C82A6E" w:rsidRDefault="00F04DE5" w:rsidP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【分析資料】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檢視初步完成的分析成果是否能符合研究目的，進行調整修正。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【形成結論】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判讀分析結果與假說是否一致，若相符合則進一步建立模型，並分析誤差來源；若不符合則修正假說，依據實驗結果建立模型。</w:t>
            </w:r>
          </w:p>
          <w:p w:rsidR="00F04DE5" w:rsidRPr="00C82A6E" w:rsidRDefault="00F04DE5" w:rsidP="00C82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跨科應用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第一節：偏光片貼膠帶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第二節：介紹手機顯微鏡，學生利用顯微鏡觀察自己磨製的岩石薄片，並記錄。</w:t>
            </w:r>
          </w:p>
          <w:p w:rsidR="00F04DE5" w:rsidRPr="00C82A6E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A6E" w:rsidRDefault="00C82A6E" w:rsidP="00C82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跨科應用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第一節：偏光片貼膠帶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第二節：介紹手機顯微鏡，學生利用顯微鏡觀察自己磨製的岩石薄片，並記錄。</w:t>
            </w:r>
          </w:p>
          <w:p w:rsidR="00F04DE5" w:rsidRPr="00C82A6E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82A6E" w:rsidRDefault="00C82A6E" w:rsidP="00C82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報告修訂</w:t>
            </w:r>
          </w:p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82A6E" w:rsidRDefault="00C82A6E" w:rsidP="00C82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期末收尾、學習歷程檔案</w:t>
            </w:r>
          </w:p>
          <w:p w:rsidR="00F04DE5" w:rsidRPr="00C82A6E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82A6E" w:rsidRDefault="00C82A6E" w:rsidP="00C82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期末收尾、學習歷程檔案</w:t>
            </w:r>
          </w:p>
          <w:p w:rsidR="00F04DE5" w:rsidRPr="00C82A6E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02" w:rsidRDefault="00341602">
      <w:pPr>
        <w:ind w:hanging="2"/>
      </w:pPr>
      <w:r>
        <w:separator/>
      </w:r>
    </w:p>
  </w:endnote>
  <w:endnote w:type="continuationSeparator" w:id="0">
    <w:p w:rsidR="00341602" w:rsidRDefault="00341602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82A6E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02" w:rsidRDefault="00341602">
      <w:pPr>
        <w:ind w:hanging="2"/>
      </w:pPr>
      <w:r>
        <w:separator/>
      </w:r>
    </w:p>
  </w:footnote>
  <w:footnote w:type="continuationSeparator" w:id="0">
    <w:p w:rsidR="00341602" w:rsidRDefault="00341602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341602"/>
    <w:rsid w:val="00527458"/>
    <w:rsid w:val="00C82A6E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27E8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A6E"/>
    <w:pPr>
      <w:widowControl/>
      <w:ind w:firstLine="0"/>
    </w:pPr>
    <w:rPr>
      <w:rFonts w:ascii="新細明體" w:eastAsia="新細明體" w:hAnsi="新細明體" w:cs="新細明體"/>
    </w:rPr>
  </w:style>
  <w:style w:type="paragraph" w:styleId="1">
    <w:name w:val="heading 1"/>
    <w:basedOn w:val="a0"/>
    <w:next w:val="a0"/>
    <w:pPr>
      <w:keepNext/>
      <w:widowControl w:val="0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hAnsi="Times New Roman" w:cs="Times New Roman"/>
      <w:kern w:val="2"/>
      <w:position w:val="-1"/>
      <w:sz w:val="28"/>
      <w:szCs w:val="20"/>
    </w:rPr>
  </w:style>
  <w:style w:type="paragraph" w:styleId="2">
    <w:name w:val="heading 2"/>
    <w:basedOn w:val="a0"/>
    <w:next w:val="a0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Theme="minorEastAsia" w:hAnsi="Times New Roman" w:cs="Times New Roman"/>
      <w:b/>
      <w:kern w:val="2"/>
      <w:position w:val="-1"/>
      <w:sz w:val="36"/>
      <w:szCs w:val="36"/>
    </w:rPr>
  </w:style>
  <w:style w:type="paragraph" w:styleId="3">
    <w:name w:val="heading 3"/>
    <w:basedOn w:val="a0"/>
    <w:next w:val="a0"/>
    <w:pPr>
      <w:keepNext/>
      <w:keepLines/>
      <w:widowControl w:val="0"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Theme="minorEastAsia" w:hAnsi="Times New Roman" w:cs="Times New Roman"/>
      <w:b/>
      <w:kern w:val="2"/>
      <w:position w:val="-1"/>
      <w:sz w:val="28"/>
      <w:szCs w:val="28"/>
    </w:rPr>
  </w:style>
  <w:style w:type="paragraph" w:styleId="4">
    <w:name w:val="heading 4"/>
    <w:basedOn w:val="a0"/>
    <w:next w:val="a0"/>
    <w:pPr>
      <w:keepNext/>
      <w:keepLines/>
      <w:widowControl w:val="0"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Theme="minorEastAsia" w:hAnsi="Times New Roman" w:cs="Times New Roman"/>
      <w:b/>
      <w:kern w:val="2"/>
      <w:position w:val="-1"/>
    </w:rPr>
  </w:style>
  <w:style w:type="paragraph" w:styleId="5">
    <w:name w:val="heading 5"/>
    <w:basedOn w:val="a0"/>
    <w:next w:val="a0"/>
    <w:pPr>
      <w:keepNext/>
      <w:keepLines/>
      <w:widowControl w:val="0"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Theme="minorEastAsia" w:hAnsi="Times New Roman" w:cs="Times New Roman"/>
      <w:b/>
      <w:kern w:val="2"/>
      <w:position w:val="-1"/>
      <w:sz w:val="22"/>
      <w:szCs w:val="22"/>
    </w:rPr>
  </w:style>
  <w:style w:type="paragraph" w:styleId="6">
    <w:name w:val="heading 6"/>
    <w:basedOn w:val="a0"/>
    <w:next w:val="a0"/>
    <w:pPr>
      <w:keepNext/>
      <w:keepLines/>
      <w:widowControl w:val="0"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Times New Roman" w:eastAsiaTheme="minorEastAsia" w:hAnsi="Times New Roman" w:cs="Times New Roman"/>
      <w:b/>
      <w:kern w:val="2"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b/>
      <w:kern w:val="2"/>
      <w:position w:val="-1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widowControl w:val="0"/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widowControl w:val="0"/>
      <w:suppressAutoHyphens/>
      <w:spacing w:line="1" w:lineRule="atLeast"/>
      <w:ind w:leftChars="150" w:left="720" w:hangingChars="150" w:hanging="360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paragraph" w:styleId="a8">
    <w:name w:val="Body Text"/>
    <w:basedOn w:val="a0"/>
    <w:pPr>
      <w:widowControl w:val="0"/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paragraph" w:styleId="20">
    <w:name w:val="Body Text Indent 2"/>
    <w:basedOn w:val="a0"/>
    <w:pPr>
      <w:widowControl w:val="0"/>
      <w:suppressAutoHyphens/>
      <w:spacing w:after="120" w:line="480" w:lineRule="auto"/>
      <w:ind w:leftChars="200" w:left="480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widowControl w:val="0"/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20"/>
      <w:szCs w:val="20"/>
    </w:rPr>
  </w:style>
  <w:style w:type="paragraph" w:styleId="ab">
    <w:name w:val="Plain Text"/>
    <w:basedOn w:val="a0"/>
    <w:pPr>
      <w:widowControl w:val="0"/>
      <w:suppressAutoHyphens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細明體" w:eastAsia="細明體" w:hAnsi="Courier New" w:cs="Times New Roman"/>
      <w:kern w:val="2"/>
      <w:position w:val="-1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widowControl w:val="0"/>
      <w:suppressAutoHyphens/>
      <w:spacing w:after="120" w:line="1" w:lineRule="atLeast"/>
      <w:ind w:leftChars="200" w:left="480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16"/>
      <w:szCs w:val="16"/>
    </w:rPr>
  </w:style>
  <w:style w:type="paragraph" w:styleId="ad">
    <w:name w:val="Balloon Text"/>
    <w:basedOn w:val="a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Times New Roman"/>
      <w:kern w:val="2"/>
      <w:position w:val="-1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細明體" w:eastAsia="細明體" w:hAnsi="細明體" w:cs="細明體"/>
      <w:position w:val="-1"/>
    </w:rPr>
  </w:style>
  <w:style w:type="paragraph" w:customStyle="1" w:styleId="10">
    <w:name w:val="日期1"/>
    <w:aliases w:val="字元"/>
    <w:basedOn w:val="a0"/>
    <w:next w:val="a0"/>
    <w:pPr>
      <w:widowControl w:val="0"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標楷體" w:eastAsia="標楷體" w:hAnsi="Times New Roman" w:cs="Times New Roman"/>
      <w:kern w:val="2"/>
      <w:position w:val="-1"/>
      <w:szCs w:val="20"/>
    </w:rPr>
  </w:style>
  <w:style w:type="paragraph" w:styleId="ae">
    <w:name w:val="Note Heading"/>
    <w:basedOn w:val="a0"/>
    <w:next w:val="a0"/>
    <w:pPr>
      <w:widowControl w:val="0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paragraph" w:customStyle="1" w:styleId="a">
    <w:name w:val="內文編號"/>
    <w:basedOn w:val="a0"/>
    <w:pPr>
      <w:widowControl w:val="0"/>
      <w:numPr>
        <w:numId w:val="1"/>
      </w:numPr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Theme="minorEastAsia" w:hAnsi="Times New Roman" w:cs="Times New Roman"/>
      <w:color w:val="0000FF"/>
      <w:position w:val="-1"/>
      <w:szCs w:val="20"/>
      <w:u w:val="single"/>
    </w:rPr>
  </w:style>
  <w:style w:type="paragraph" w:customStyle="1" w:styleId="af">
    <w:name w:val="學術期刊"/>
    <w:basedOn w:val="a0"/>
    <w:pPr>
      <w:widowControl w:val="0"/>
      <w:tabs>
        <w:tab w:val="left" w:pos="340"/>
      </w:tabs>
      <w:suppressAutoHyphens/>
      <w:adjustRightInd w:val="0"/>
      <w:spacing w:beforeLines="100" w:afterLines="100"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Theme="minorEastAsia" w:hAnsi="Times New Roman" w:cs="Times New Roman"/>
      <w:b/>
      <w:position w:val="-1"/>
      <w:sz w:val="22"/>
      <w:szCs w:val="20"/>
    </w:rPr>
  </w:style>
  <w:style w:type="paragraph" w:customStyle="1" w:styleId="af0">
    <w:name w:val="姓名"/>
    <w:basedOn w:val="a0"/>
    <w:pPr>
      <w:widowControl w:val="0"/>
      <w:tabs>
        <w:tab w:val="left" w:pos="340"/>
      </w:tabs>
      <w:suppressAutoHyphens/>
      <w:adjustRightInd w:val="0"/>
      <w:spacing w:beforeLines="200" w:afterLines="100"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Theme="minorEastAsia" w:hAnsi="Times New Roman" w:cs="Times New Roman"/>
      <w:b/>
      <w:position w:val="-1"/>
      <w:sz w:val="28"/>
      <w:szCs w:val="20"/>
    </w:rPr>
  </w:style>
  <w:style w:type="paragraph" w:styleId="af1">
    <w:name w:val="Block Text"/>
    <w:basedOn w:val="a0"/>
    <w:pPr>
      <w:widowControl w:val="0"/>
      <w:suppressAutoHyphens/>
      <w:spacing w:line="400" w:lineRule="atLeast"/>
      <w:ind w:leftChars="525" w:left="1260" w:rightChars="-16" w:right="-38" w:hangingChars="1" w:hanging="1"/>
      <w:textDirection w:val="btLr"/>
      <w:textAlignment w:val="top"/>
      <w:outlineLvl w:val="0"/>
    </w:pPr>
    <w:rPr>
      <w:rFonts w:ascii="標楷體" w:eastAsia="標楷體" w:hAnsi="標楷體" w:cs="Times New Roman"/>
      <w:kern w:val="2"/>
      <w:position w:val="-1"/>
      <w:sz w:val="28"/>
      <w:szCs w:val="28"/>
    </w:rPr>
  </w:style>
  <w:style w:type="paragraph" w:styleId="21">
    <w:name w:val="Body Text 2"/>
    <w:basedOn w:val="a0"/>
    <w:pPr>
      <w:widowControl w:val="0"/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paragraph" w:styleId="31">
    <w:name w:val="Body Text 3"/>
    <w:basedOn w:val="a0"/>
    <w:pPr>
      <w:widowControl w:val="0"/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16"/>
      <w:szCs w:val="16"/>
    </w:rPr>
  </w:style>
  <w:style w:type="paragraph" w:styleId="Web">
    <w:name w:val="Normal (Web)"/>
    <w:basedOn w:val="a0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hAnsi="Times New Roman" w:cs="Times New Roman" w:hint="eastAsia"/>
      <w:color w:val="0000FF"/>
      <w:position w:val="-1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hAnsi="標楷體" w:cs="Times New Roman"/>
      <w:kern w:val="2"/>
      <w:position w:val="-1"/>
      <w:sz w:val="26"/>
      <w:szCs w:val="26"/>
    </w:rPr>
  </w:style>
  <w:style w:type="paragraph" w:styleId="af4">
    <w:name w:val="Closing"/>
    <w:basedOn w:val="a0"/>
    <w:pPr>
      <w:widowControl w:val="0"/>
      <w:suppressAutoHyphens/>
      <w:spacing w:line="1" w:lineRule="atLeast"/>
      <w:ind w:leftChars="1800" w:left="100" w:hangingChars="1" w:hanging="1"/>
      <w:textDirection w:val="btLr"/>
      <w:textAlignment w:val="top"/>
      <w:outlineLvl w:val="0"/>
    </w:pPr>
    <w:rPr>
      <w:rFonts w:ascii="標楷體" w:eastAsia="標楷體" w:hAnsi="標楷體" w:cs="Times New Roman"/>
      <w:kern w:val="2"/>
      <w:position w:val="-1"/>
      <w:sz w:val="26"/>
      <w:szCs w:val="26"/>
    </w:rPr>
  </w:style>
  <w:style w:type="paragraph" w:customStyle="1" w:styleId="22">
    <w:name w:val="字元2"/>
    <w:basedOn w:val="a0"/>
    <w:pP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imes New Roman"/>
      <w:position w:val="-1"/>
      <w:sz w:val="20"/>
      <w:szCs w:val="20"/>
    </w:rPr>
  </w:style>
  <w:style w:type="paragraph" w:customStyle="1" w:styleId="11">
    <w:name w:val="目次1"/>
    <w:basedOn w:val="a0"/>
    <w:pPr>
      <w:widowControl w:val="0"/>
      <w:suppressAutoHyphens/>
      <w:adjustRightInd w:val="0"/>
      <w:spacing w:beforeLines="30" w:before="72" w:line="360" w:lineRule="atLeast"/>
      <w:ind w:leftChars="-1" w:left="-1" w:hangingChars="1" w:hanging="1"/>
      <w:textDirection w:val="btLr"/>
      <w:textAlignment w:val="baseline"/>
      <w:outlineLvl w:val="0"/>
    </w:pPr>
    <w:rPr>
      <w:rFonts w:ascii="標楷體" w:eastAsia="標楷體" w:hAnsi="標楷體" w:cs="Times New Roman"/>
      <w:position w:val="-1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imes New Roman"/>
      <w:position w:val="-1"/>
      <w:sz w:val="20"/>
      <w:szCs w:val="20"/>
    </w:rPr>
  </w:style>
  <w:style w:type="paragraph" w:styleId="af6">
    <w:name w:val="List Paragraph"/>
    <w:basedOn w:val="a0"/>
    <w:pPr>
      <w:widowControl w:val="0"/>
      <w:suppressAutoHyphens/>
      <w:spacing w:line="1" w:lineRule="atLeast"/>
      <w:ind w:leftChars="200" w:left="480" w:hangingChars="1" w:hanging="1"/>
      <w:textDirection w:val="btLr"/>
      <w:textAlignment w:val="top"/>
      <w:outlineLvl w:val="0"/>
    </w:pPr>
    <w:rPr>
      <w:rFonts w:ascii="Calibri" w:hAnsi="Calibri" w:cs="Times New Roman"/>
      <w:kern w:val="2"/>
      <w:position w:val="-1"/>
      <w:szCs w:val="22"/>
    </w:rPr>
  </w:style>
  <w:style w:type="paragraph" w:customStyle="1" w:styleId="-11">
    <w:name w:val="彩色清單 - 輔色 11"/>
    <w:basedOn w:val="a0"/>
    <w:pPr>
      <w:widowControl w:val="0"/>
      <w:suppressAutoHyphens/>
      <w:spacing w:line="1" w:lineRule="atLeast"/>
      <w:ind w:leftChars="200" w:left="480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kern w:val="2"/>
      <w:position w:val="-1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LCNroom</cp:lastModifiedBy>
  <cp:revision>2</cp:revision>
  <dcterms:created xsi:type="dcterms:W3CDTF">2022-03-04T13:44:00Z</dcterms:created>
  <dcterms:modified xsi:type="dcterms:W3CDTF">2022-03-04T13:44:00Z</dcterms:modified>
</cp:coreProperties>
</file>