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內文 A"/>
        <w:spacing w:after="100" w:line="420" w:lineRule="exact"/>
        <w:jc w:val="center"/>
        <w:rPr>
          <w:rFonts w:ascii="Times New Roman" w:cs="Times New Roman" w:hAnsi="Times New Roman" w:eastAsia="Times New Roman"/>
          <w:b w:val="1"/>
          <w:bCs w:val="1"/>
          <w:spacing w:val="-20"/>
          <w:sz w:val="36"/>
          <w:szCs w:val="36"/>
        </w:rPr>
      </w:pPr>
      <w:r>
        <w:rPr>
          <w:rFonts w:eastAsia="標楷體" w:hint="eastAsia"/>
          <w:spacing w:val="-20"/>
          <w:sz w:val="36"/>
          <w:szCs w:val="36"/>
          <w:rtl w:val="0"/>
          <w:lang w:val="zh-TW" w:eastAsia="zh-TW"/>
        </w:rPr>
        <w:t>台北市立大直高級中學</w:t>
      </w:r>
      <w:r>
        <w:rPr>
          <w:rFonts w:ascii="Times New Roman" w:hAnsi="Times New Roman"/>
          <w:b w:val="1"/>
          <w:bCs w:val="1"/>
          <w:spacing w:val="-20"/>
          <w:sz w:val="36"/>
          <w:szCs w:val="36"/>
          <w:rtl w:val="0"/>
          <w:lang w:val="en-US"/>
        </w:rPr>
        <w:t>1</w:t>
      </w:r>
      <w:r>
        <w:rPr>
          <w:rFonts w:ascii="標楷體" w:hAnsi="標楷體"/>
          <w:spacing w:val="-20"/>
          <w:sz w:val="36"/>
          <w:szCs w:val="36"/>
          <w:rtl w:val="0"/>
          <w:lang w:val="zh-TW" w:eastAsia="zh-TW"/>
        </w:rPr>
        <w:t>10</w:t>
      </w:r>
      <w:r>
        <w:rPr>
          <w:rFonts w:eastAsia="標楷體" w:hint="eastAsia"/>
          <w:spacing w:val="-20"/>
          <w:sz w:val="36"/>
          <w:szCs w:val="36"/>
          <w:rtl w:val="0"/>
          <w:lang w:val="zh-TW" w:eastAsia="zh-TW"/>
        </w:rPr>
        <w:t>學年度第</w:t>
      </w:r>
      <w:r>
        <w:rPr>
          <w:rFonts w:ascii="Times New Roman" w:hAnsi="Times New Roman"/>
          <w:b w:val="1"/>
          <w:bCs w:val="1"/>
          <w:spacing w:val="-20"/>
          <w:sz w:val="36"/>
          <w:szCs w:val="36"/>
          <w:rtl w:val="0"/>
          <w:lang w:val="en-US"/>
        </w:rPr>
        <w:t>2</w:t>
      </w:r>
      <w:r>
        <w:rPr>
          <w:rFonts w:eastAsia="標楷體" w:hint="eastAsia"/>
          <w:spacing w:val="-20"/>
          <w:sz w:val="36"/>
          <w:szCs w:val="36"/>
          <w:rtl w:val="0"/>
          <w:lang w:val="zh-TW" w:eastAsia="zh-TW"/>
        </w:rPr>
        <w:t>學期「學校日」活動</w:t>
      </w:r>
    </w:p>
    <w:p>
      <w:pPr>
        <w:pStyle w:val="內文 A"/>
        <w:spacing w:after="360" w:line="420" w:lineRule="exact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eastAsia="標楷體" w:hint="eastAsia"/>
          <w:sz w:val="36"/>
          <w:szCs w:val="36"/>
          <w:rtl w:val="0"/>
          <w:lang w:val="zh-TW" w:eastAsia="zh-TW"/>
        </w:rPr>
        <w:t xml:space="preserve">                   班級經營計畫書</w:t>
      </w:r>
      <w:r>
        <w:rPr>
          <w:rFonts w:ascii="Times New Roman" w:hAnsi="Times New Roman"/>
          <w:rtl w:val="0"/>
          <w:lang w:val="en-US"/>
        </w:rPr>
        <w:t xml:space="preserve">                   </w:t>
      </w:r>
    </w:p>
    <w:tbl>
      <w:tblPr>
        <w:tblW w:w="9028" w:type="dxa"/>
        <w:jc w:val="left"/>
        <w:tblInd w:w="432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828"/>
        <w:gridCol w:w="2520"/>
        <w:gridCol w:w="720"/>
        <w:gridCol w:w="1800"/>
        <w:gridCol w:w="720"/>
        <w:gridCol w:w="1440"/>
      </w:tblGrid>
      <w:tr>
        <w:tblPrEx>
          <w:shd w:val="clear" w:color="auto" w:fill="ced7e7"/>
        </w:tblPrEx>
        <w:trPr>
          <w:trHeight w:val="1834" w:hRule="atLeast"/>
        </w:trPr>
        <w:tc>
          <w:tcPr>
            <w:tcW w:type="dxa" w:w="18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460" w:lineRule="exact"/>
              <w:jc w:val="center"/>
            </w:pPr>
            <w:r>
              <w:rPr>
                <w:rFonts w:eastAsia="標楷體" w:hint="eastAsia"/>
                <w:sz w:val="28"/>
                <w:szCs w:val="28"/>
                <w:shd w:val="nil" w:color="auto" w:fill="auto"/>
                <w:rtl w:val="0"/>
                <w:lang w:val="zh-TW" w:eastAsia="zh-TW"/>
              </w:rPr>
              <w:t>班    級</w:t>
            </w:r>
          </w:p>
        </w:tc>
        <w:tc>
          <w:tcPr>
            <w:tcW w:type="dxa" w:w="25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460" w:lineRule="exact"/>
              <w:jc w:val="center"/>
            </w:pPr>
            <w:r>
              <w:rPr>
                <w:rFonts w:eastAsia="標楷體" w:hint="eastAsia"/>
                <w:sz w:val="28"/>
                <w:szCs w:val="28"/>
                <w:shd w:val="nil" w:color="auto" w:fill="auto"/>
                <w:rtl w:val="0"/>
                <w:lang w:val="zh-TW" w:eastAsia="zh-TW"/>
              </w:rPr>
              <w:t>高中 三年五班</w:t>
            </w:r>
          </w:p>
        </w:tc>
        <w:tc>
          <w:tcPr>
            <w:tcW w:type="dxa" w:w="7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460" w:lineRule="exact"/>
              <w:jc w:val="center"/>
              <w:rPr>
                <w:rFonts w:ascii="標楷體" w:cs="標楷體" w:hAnsi="標楷體" w:eastAsia="標楷體"/>
                <w:sz w:val="28"/>
                <w:szCs w:val="28"/>
                <w:shd w:val="nil" w:color="auto" w:fill="auto"/>
              </w:rPr>
            </w:pPr>
            <w:r>
              <w:rPr>
                <w:rFonts w:eastAsia="標楷體" w:hint="eastAsia"/>
                <w:sz w:val="28"/>
                <w:szCs w:val="28"/>
                <w:shd w:val="nil" w:color="auto" w:fill="auto"/>
                <w:rtl w:val="0"/>
                <w:lang w:val="zh-TW" w:eastAsia="zh-TW"/>
              </w:rPr>
              <w:t>導師</w:t>
            </w:r>
          </w:p>
          <w:p>
            <w:pPr>
              <w:pStyle w:val="內文 A"/>
              <w:bidi w:val="0"/>
              <w:spacing w:line="460" w:lineRule="exact"/>
              <w:ind w:left="0" w:right="0" w:firstLine="0"/>
              <w:jc w:val="center"/>
              <w:rPr>
                <w:rtl w:val="0"/>
              </w:rPr>
            </w:pPr>
            <w:r>
              <w:rPr>
                <w:rFonts w:eastAsia="標楷體" w:hint="eastAsia"/>
                <w:sz w:val="28"/>
                <w:szCs w:val="28"/>
                <w:shd w:val="nil" w:color="auto" w:fill="auto"/>
                <w:rtl w:val="0"/>
                <w:lang w:val="zh-TW" w:eastAsia="zh-TW"/>
              </w:rPr>
              <w:t>姓名</w:t>
            </w:r>
          </w:p>
        </w:tc>
        <w:tc>
          <w:tcPr>
            <w:tcW w:type="dxa" w:w="18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460" w:lineRule="exact"/>
              <w:jc w:val="center"/>
            </w:pPr>
            <w:r>
              <w:rPr>
                <w:rFonts w:eastAsia="標楷體" w:hint="eastAsia"/>
                <w:sz w:val="28"/>
                <w:szCs w:val="28"/>
                <w:shd w:val="nil" w:color="auto" w:fill="auto"/>
                <w:rtl w:val="0"/>
                <w:lang w:val="zh-TW" w:eastAsia="zh-TW"/>
              </w:rPr>
              <w:t>吳雅萍</w:t>
            </w:r>
          </w:p>
        </w:tc>
        <w:tc>
          <w:tcPr>
            <w:tcW w:type="dxa" w:w="7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460" w:lineRule="exact"/>
              <w:jc w:val="center"/>
              <w:rPr>
                <w:rFonts w:ascii="標楷體" w:cs="標楷體" w:hAnsi="標楷體" w:eastAsia="標楷體"/>
                <w:sz w:val="28"/>
                <w:szCs w:val="28"/>
                <w:shd w:val="nil" w:color="auto" w:fill="auto"/>
              </w:rPr>
            </w:pPr>
            <w:r>
              <w:rPr>
                <w:rFonts w:eastAsia="標楷體" w:hint="eastAsia"/>
                <w:sz w:val="28"/>
                <w:szCs w:val="28"/>
                <w:shd w:val="nil" w:color="auto" w:fill="auto"/>
                <w:rtl w:val="0"/>
                <w:lang w:val="zh-TW" w:eastAsia="zh-TW"/>
              </w:rPr>
              <w:t>擔任</w:t>
            </w:r>
          </w:p>
          <w:p>
            <w:pPr>
              <w:pStyle w:val="內文 A"/>
              <w:bidi w:val="0"/>
              <w:spacing w:line="460" w:lineRule="exact"/>
              <w:ind w:left="0" w:right="0" w:firstLine="0"/>
              <w:jc w:val="center"/>
              <w:rPr>
                <w:rtl w:val="0"/>
              </w:rPr>
            </w:pPr>
            <w:r>
              <w:rPr>
                <w:rFonts w:eastAsia="標楷體" w:hint="eastAsia"/>
                <w:sz w:val="28"/>
                <w:szCs w:val="28"/>
                <w:shd w:val="nil" w:color="auto" w:fill="auto"/>
                <w:rtl w:val="0"/>
                <w:lang w:val="zh-TW" w:eastAsia="zh-TW"/>
              </w:rPr>
              <w:t>科目</w:t>
            </w:r>
          </w:p>
        </w:tc>
        <w:tc>
          <w:tcPr>
            <w:tcW w:type="dxa" w:w="14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460" w:lineRule="exact"/>
              <w:jc w:val="center"/>
            </w:pPr>
            <w:r>
              <w:rPr>
                <w:rFonts w:eastAsia="標楷體" w:hint="eastAsia"/>
                <w:sz w:val="28"/>
                <w:szCs w:val="28"/>
                <w:shd w:val="nil" w:color="auto" w:fill="auto"/>
                <w:rtl w:val="0"/>
                <w:lang w:val="zh-TW" w:eastAsia="zh-TW"/>
              </w:rPr>
              <w:t>國文</w:t>
            </w:r>
          </w:p>
        </w:tc>
      </w:tr>
      <w:tr>
        <w:tblPrEx>
          <w:shd w:val="clear" w:color="auto" w:fill="ced7e7"/>
        </w:tblPrEx>
        <w:trPr>
          <w:trHeight w:val="914" w:hRule="atLeast"/>
        </w:trPr>
        <w:tc>
          <w:tcPr>
            <w:tcW w:type="dxa" w:w="18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460" w:lineRule="exact"/>
              <w:jc w:val="center"/>
            </w:pPr>
            <w:r>
              <w:rPr>
                <w:rFonts w:eastAsia="標楷體" w:hint="eastAsia"/>
                <w:sz w:val="28"/>
                <w:szCs w:val="28"/>
                <w:shd w:val="nil" w:color="auto" w:fill="auto"/>
                <w:rtl w:val="0"/>
                <w:lang w:val="zh-TW" w:eastAsia="zh-TW"/>
              </w:rPr>
              <w:t>輔導管教要點</w:t>
            </w:r>
          </w:p>
        </w:tc>
        <w:tc>
          <w:tcPr>
            <w:tcW w:type="dxa" w:w="7200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460" w:lineRule="exact"/>
              <w:jc w:val="both"/>
            </w:pPr>
            <w:r>
              <w:rPr>
                <w:rFonts w:eastAsia="標楷體" w:hint="eastAsia"/>
                <w:sz w:val="28"/>
                <w:szCs w:val="28"/>
                <w:shd w:val="nil" w:color="auto" w:fill="auto"/>
                <w:rtl w:val="0"/>
                <w:lang w:val="zh-TW" w:eastAsia="zh-TW"/>
              </w:rPr>
              <w:t>請參照本校所發『教師輔導與管教學生實施要點』摘要說明</w:t>
            </w:r>
          </w:p>
        </w:tc>
      </w:tr>
      <w:tr>
        <w:tblPrEx>
          <w:shd w:val="clear" w:color="auto" w:fill="ced7e7"/>
        </w:tblPrEx>
        <w:trPr>
          <w:trHeight w:val="454" w:hRule="atLeast"/>
        </w:trPr>
        <w:tc>
          <w:tcPr>
            <w:tcW w:type="dxa" w:w="18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460" w:lineRule="exact"/>
              <w:jc w:val="center"/>
            </w:pPr>
            <w:r>
              <w:rPr>
                <w:rFonts w:eastAsia="標楷體" w:hint="eastAsia"/>
                <w:sz w:val="28"/>
                <w:szCs w:val="28"/>
                <w:shd w:val="nil" w:color="auto" w:fill="auto"/>
                <w:rtl w:val="0"/>
                <w:lang w:val="zh-TW" w:eastAsia="zh-TW"/>
              </w:rPr>
              <w:t>申訴管道</w:t>
            </w:r>
          </w:p>
        </w:tc>
        <w:tc>
          <w:tcPr>
            <w:tcW w:type="dxa" w:w="7200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460" w:lineRule="exact"/>
              <w:jc w:val="both"/>
            </w:pPr>
            <w:r>
              <w:rPr>
                <w:rFonts w:eastAsia="標楷體" w:hint="eastAsia"/>
                <w:sz w:val="28"/>
                <w:szCs w:val="28"/>
                <w:shd w:val="nil" w:color="auto" w:fill="auto"/>
                <w:rtl w:val="0"/>
                <w:lang w:val="zh-TW" w:eastAsia="zh-TW"/>
              </w:rPr>
              <w:t>本校訂有申訴辦法，業務由輔導處主辦。</w:t>
            </w:r>
          </w:p>
        </w:tc>
      </w:tr>
      <w:tr>
        <w:tblPrEx>
          <w:shd w:val="clear" w:color="auto" w:fill="ced7e7"/>
        </w:tblPrEx>
        <w:trPr>
          <w:trHeight w:val="1374" w:hRule="atLeast"/>
        </w:trPr>
        <w:tc>
          <w:tcPr>
            <w:tcW w:type="dxa" w:w="18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460" w:lineRule="exact"/>
              <w:jc w:val="center"/>
            </w:pPr>
            <w:r>
              <w:rPr>
                <w:rFonts w:eastAsia="標楷體" w:hint="eastAsia"/>
                <w:sz w:val="28"/>
                <w:szCs w:val="28"/>
                <w:shd w:val="nil" w:color="auto" w:fill="auto"/>
                <w:rtl w:val="0"/>
                <w:lang w:val="zh-TW" w:eastAsia="zh-TW"/>
              </w:rPr>
              <w:t>生活常規</w:t>
            </w:r>
          </w:p>
        </w:tc>
        <w:tc>
          <w:tcPr>
            <w:tcW w:type="dxa" w:w="7200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460" w:lineRule="exact"/>
              <w:jc w:val="both"/>
            </w:pPr>
            <w:r>
              <w:rPr>
                <w:rFonts w:eastAsia="標楷體" w:hint="eastAsia"/>
                <w:sz w:val="28"/>
                <w:szCs w:val="28"/>
                <w:shd w:val="nil" w:color="auto" w:fill="auto"/>
                <w:rtl w:val="0"/>
                <w:lang w:val="zh-TW" w:eastAsia="zh-TW"/>
              </w:rPr>
              <w:t>包括學生的服裝儀容、秩序、交通、及請假規定，依學務處生輔組規定。另外，班上自行訂有班規，於班會時宣佈。</w:t>
            </w:r>
          </w:p>
        </w:tc>
      </w:tr>
      <w:tr>
        <w:tblPrEx>
          <w:shd w:val="clear" w:color="auto" w:fill="ced7e7"/>
        </w:tblPrEx>
        <w:trPr>
          <w:trHeight w:val="914" w:hRule="atLeast"/>
        </w:trPr>
        <w:tc>
          <w:tcPr>
            <w:tcW w:type="dxa" w:w="18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460" w:lineRule="exact"/>
              <w:jc w:val="center"/>
            </w:pPr>
            <w:r>
              <w:rPr>
                <w:rFonts w:eastAsia="標楷體" w:hint="eastAsia"/>
                <w:sz w:val="28"/>
                <w:szCs w:val="28"/>
                <w:shd w:val="nil" w:color="auto" w:fill="auto"/>
                <w:rtl w:val="0"/>
                <w:lang w:val="zh-TW" w:eastAsia="zh-TW"/>
              </w:rPr>
              <w:t>公共服務</w:t>
            </w:r>
          </w:p>
        </w:tc>
        <w:tc>
          <w:tcPr>
            <w:tcW w:type="dxa" w:w="7200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460" w:lineRule="exact"/>
              <w:jc w:val="both"/>
            </w:pPr>
            <w:r>
              <w:rPr>
                <w:rFonts w:eastAsia="標楷體" w:hint="eastAsia"/>
                <w:sz w:val="28"/>
                <w:szCs w:val="28"/>
                <w:shd w:val="nil" w:color="auto" w:fill="auto"/>
                <w:rtl w:val="0"/>
                <w:lang w:val="zh-TW" w:eastAsia="zh-TW"/>
              </w:rPr>
              <w:t>由訓育組主辦，每生入學時分發公共服務護照一本，相關規定印在護照上，請查閱。</w:t>
            </w:r>
          </w:p>
        </w:tc>
      </w:tr>
      <w:tr>
        <w:tblPrEx>
          <w:shd w:val="clear" w:color="auto" w:fill="ced7e7"/>
        </w:tblPrEx>
        <w:trPr>
          <w:trHeight w:val="454" w:hRule="atLeast"/>
        </w:trPr>
        <w:tc>
          <w:tcPr>
            <w:tcW w:type="dxa" w:w="18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460" w:lineRule="exact"/>
              <w:jc w:val="center"/>
            </w:pPr>
            <w:r>
              <w:rPr>
                <w:rFonts w:eastAsia="標楷體" w:hint="eastAsia"/>
                <w:sz w:val="28"/>
                <w:szCs w:val="28"/>
                <w:shd w:val="nil" w:color="auto" w:fill="auto"/>
                <w:rtl w:val="0"/>
                <w:lang w:val="zh-TW" w:eastAsia="zh-TW"/>
              </w:rPr>
              <w:t>重要活動</w:t>
            </w:r>
          </w:p>
        </w:tc>
        <w:tc>
          <w:tcPr>
            <w:tcW w:type="dxa" w:w="7200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460" w:lineRule="exact"/>
              <w:jc w:val="both"/>
            </w:pPr>
            <w:r>
              <w:rPr>
                <w:rFonts w:eastAsia="標楷體" w:hint="eastAsia"/>
                <w:sz w:val="28"/>
                <w:szCs w:val="28"/>
                <w:shd w:val="nil" w:color="auto" w:fill="auto"/>
                <w:rtl w:val="0"/>
                <w:lang w:val="zh-TW" w:eastAsia="zh-TW"/>
              </w:rPr>
              <w:t>請參照校務行事曆說明。</w:t>
            </w:r>
          </w:p>
        </w:tc>
      </w:tr>
      <w:tr>
        <w:tblPrEx>
          <w:shd w:val="clear" w:color="auto" w:fill="ced7e7"/>
        </w:tblPrEx>
        <w:trPr>
          <w:trHeight w:val="6434" w:hRule="atLeast"/>
        </w:trPr>
        <w:tc>
          <w:tcPr>
            <w:tcW w:type="dxa" w:w="18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460" w:lineRule="exact"/>
              <w:jc w:val="center"/>
            </w:pPr>
            <w:r>
              <w:rPr>
                <w:rFonts w:eastAsia="標楷體" w:hint="eastAsia"/>
                <w:sz w:val="28"/>
                <w:szCs w:val="28"/>
                <w:shd w:val="nil" w:color="auto" w:fill="auto"/>
                <w:rtl w:val="0"/>
                <w:lang w:val="zh-TW" w:eastAsia="zh-TW"/>
              </w:rPr>
              <w:t>個人帶班理念</w:t>
            </w:r>
          </w:p>
        </w:tc>
        <w:tc>
          <w:tcPr>
            <w:tcW w:type="dxa" w:w="7200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內文 A"/>
              <w:numPr>
                <w:ilvl w:val="0"/>
                <w:numId w:val="1"/>
              </w:numPr>
              <w:spacing w:line="460" w:lineRule="exact"/>
              <w:jc w:val="both"/>
              <w:rPr>
                <w:rFonts w:eastAsia="標楷體" w:hint="eastAsia"/>
                <w:sz w:val="28"/>
                <w:szCs w:val="28"/>
                <w:lang w:val="zh-TW" w:eastAsia="zh-TW"/>
              </w:rPr>
            </w:pPr>
            <w:r>
              <w:rPr>
                <w:rFonts w:eastAsia="標楷體" w:hint="eastAsia"/>
                <w:sz w:val="28"/>
                <w:szCs w:val="28"/>
                <w:shd w:val="nil" w:color="auto" w:fill="auto"/>
                <w:rtl w:val="0"/>
                <w:lang w:val="zh-TW" w:eastAsia="zh-TW"/>
              </w:rPr>
              <w:t>尊重個別差異，以愛心、耐心關懷每一個孩子；傾聽他們的問題，並引導他們學習獨立，及如何自己解決問題。陪伴並協助孩子勇於面對挫折，並在心理、資源上給予支持協助。</w:t>
            </w:r>
          </w:p>
          <w:p>
            <w:pPr>
              <w:pStyle w:val="內文 A"/>
              <w:numPr>
                <w:ilvl w:val="0"/>
                <w:numId w:val="1"/>
              </w:numPr>
              <w:bidi w:val="0"/>
              <w:spacing w:line="460" w:lineRule="exact"/>
              <w:ind w:right="0"/>
              <w:jc w:val="both"/>
              <w:rPr>
                <w:rFonts w:eastAsia="標楷體" w:hint="eastAsia"/>
                <w:sz w:val="28"/>
                <w:szCs w:val="28"/>
                <w:rtl w:val="0"/>
                <w:lang w:val="zh-TW" w:eastAsia="zh-TW"/>
              </w:rPr>
            </w:pPr>
            <w:r>
              <w:rPr>
                <w:rFonts w:eastAsia="標楷體" w:hint="eastAsia"/>
                <w:sz w:val="28"/>
                <w:szCs w:val="28"/>
                <w:shd w:val="nil" w:color="auto" w:fill="auto"/>
                <w:rtl w:val="0"/>
                <w:lang w:val="zh-TW" w:eastAsia="zh-TW"/>
              </w:rPr>
              <w:t>在課業上培養孩子主動積極的求知態度，讓他們能廣泛學習，具備蒐集資料，並加以整理分析的能力。</w:t>
            </w:r>
          </w:p>
          <w:p>
            <w:pPr>
              <w:pStyle w:val="內文 A"/>
              <w:numPr>
                <w:ilvl w:val="0"/>
                <w:numId w:val="1"/>
              </w:numPr>
              <w:bidi w:val="0"/>
              <w:spacing w:line="460" w:lineRule="exact"/>
              <w:ind w:right="0"/>
              <w:jc w:val="both"/>
              <w:rPr>
                <w:rFonts w:eastAsia="標楷體" w:hint="eastAsia"/>
                <w:sz w:val="28"/>
                <w:szCs w:val="28"/>
                <w:rtl w:val="0"/>
                <w:lang w:val="zh-TW" w:eastAsia="zh-TW"/>
              </w:rPr>
            </w:pPr>
            <w:r>
              <w:rPr>
                <w:rFonts w:eastAsia="標楷體" w:hint="eastAsia"/>
                <w:sz w:val="28"/>
                <w:szCs w:val="28"/>
                <w:shd w:val="nil" w:color="auto" w:fill="auto"/>
                <w:rtl w:val="0"/>
                <w:lang w:val="zh-TW" w:eastAsia="zh-TW"/>
              </w:rPr>
              <w:t>注重生活常規，在班級活動中能藉由與同儕良好的互動，學習人際溝通，互相勉勵，彼此提攜；進而培養責任心，追求團體榮譽。</w:t>
            </w:r>
          </w:p>
          <w:p>
            <w:pPr>
              <w:pStyle w:val="內文 A"/>
              <w:numPr>
                <w:ilvl w:val="0"/>
                <w:numId w:val="1"/>
              </w:numPr>
              <w:bidi w:val="0"/>
              <w:spacing w:line="460" w:lineRule="exact"/>
              <w:ind w:right="0"/>
              <w:jc w:val="both"/>
              <w:rPr>
                <w:rFonts w:eastAsia="標楷體" w:hint="eastAsia"/>
                <w:sz w:val="28"/>
                <w:szCs w:val="28"/>
                <w:rtl w:val="0"/>
                <w:lang w:val="zh-TW" w:eastAsia="zh-TW"/>
              </w:rPr>
            </w:pPr>
            <w:r>
              <w:rPr>
                <w:rFonts w:eastAsia="標楷體" w:hint="eastAsia"/>
                <w:sz w:val="28"/>
                <w:szCs w:val="28"/>
                <w:shd w:val="nil" w:color="auto" w:fill="auto"/>
                <w:rtl w:val="0"/>
                <w:lang w:val="zh-TW" w:eastAsia="zh-TW"/>
              </w:rPr>
              <w:t>營造班級良好寧靜的讀書環境，使孩子在學習上獲得良好的協助及發揮，養成長久、良好的學習習慣。</w:t>
            </w:r>
          </w:p>
          <w:p>
            <w:pPr>
              <w:pStyle w:val="內文 A"/>
              <w:numPr>
                <w:ilvl w:val="0"/>
                <w:numId w:val="1"/>
              </w:numPr>
              <w:bidi w:val="0"/>
              <w:spacing w:line="460" w:lineRule="exact"/>
              <w:ind w:right="0"/>
              <w:jc w:val="both"/>
              <w:rPr>
                <w:rFonts w:eastAsia="標楷體" w:hint="eastAsia"/>
                <w:sz w:val="28"/>
                <w:szCs w:val="28"/>
                <w:rtl w:val="0"/>
                <w:lang w:val="zh-TW" w:eastAsia="zh-TW"/>
              </w:rPr>
            </w:pPr>
            <w:r>
              <w:rPr>
                <w:rFonts w:eastAsia="標楷體" w:hint="eastAsia"/>
                <w:sz w:val="28"/>
                <w:szCs w:val="28"/>
                <w:shd w:val="nil" w:color="auto" w:fill="auto"/>
                <w:rtl w:val="0"/>
                <w:lang w:val="zh-TW" w:eastAsia="zh-TW"/>
              </w:rPr>
              <w:t xml:space="preserve">輔導孩子在課業、社團、人際等方面均衡發展，游刃有餘，並引導他們找尋興趣及未來人生方向，確立目標。 </w:t>
            </w:r>
          </w:p>
        </w:tc>
      </w:tr>
      <w:tr>
        <w:tblPrEx>
          <w:shd w:val="clear" w:color="auto" w:fill="ced7e7"/>
        </w:tblPrEx>
        <w:trPr>
          <w:trHeight w:val="5974" w:hRule="atLeast"/>
        </w:trPr>
        <w:tc>
          <w:tcPr>
            <w:tcW w:type="dxa" w:w="18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460" w:lineRule="exact"/>
              <w:jc w:val="center"/>
            </w:pPr>
            <w:r>
              <w:rPr>
                <w:rFonts w:eastAsia="標楷體" w:hint="eastAsia"/>
                <w:sz w:val="28"/>
                <w:szCs w:val="28"/>
                <w:shd w:val="nil" w:color="auto" w:fill="auto"/>
                <w:rtl w:val="0"/>
                <w:lang w:val="zh-TW" w:eastAsia="zh-TW"/>
              </w:rPr>
              <w:t>擬請家長配合協助事項</w:t>
            </w:r>
          </w:p>
        </w:tc>
        <w:tc>
          <w:tcPr>
            <w:tcW w:type="dxa" w:w="7200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內文 A"/>
              <w:numPr>
                <w:ilvl w:val="0"/>
                <w:numId w:val="2"/>
              </w:numPr>
              <w:spacing w:line="460" w:lineRule="exact"/>
              <w:jc w:val="both"/>
              <w:rPr>
                <w:rFonts w:eastAsia="標楷體" w:hint="eastAsia"/>
                <w:sz w:val="28"/>
                <w:szCs w:val="28"/>
                <w:lang w:val="zh-TW" w:eastAsia="zh-TW"/>
              </w:rPr>
            </w:pPr>
            <w:r>
              <w:rPr>
                <w:rFonts w:eastAsia="標楷體" w:hint="eastAsia"/>
                <w:sz w:val="28"/>
                <w:szCs w:val="28"/>
                <w:shd w:val="nil" w:color="auto" w:fill="auto"/>
                <w:rtl w:val="0"/>
                <w:lang w:val="zh-TW" w:eastAsia="zh-TW"/>
              </w:rPr>
              <w:t>養成孩子正常且良好的作息，有充足的飲食及睡眠，不遲到、不隨意請假，從而養成對自己及班級負責的態度。</w:t>
            </w:r>
          </w:p>
          <w:p>
            <w:pPr>
              <w:pStyle w:val="內文 A"/>
              <w:numPr>
                <w:ilvl w:val="0"/>
                <w:numId w:val="2"/>
              </w:numPr>
              <w:bidi w:val="0"/>
              <w:spacing w:line="460" w:lineRule="exact"/>
              <w:ind w:right="0"/>
              <w:jc w:val="both"/>
              <w:rPr>
                <w:rFonts w:eastAsia="標楷體" w:hint="eastAsia"/>
                <w:sz w:val="28"/>
                <w:szCs w:val="28"/>
                <w:rtl w:val="0"/>
                <w:lang w:val="zh-TW" w:eastAsia="zh-TW"/>
              </w:rPr>
            </w:pPr>
            <w:r>
              <w:rPr>
                <w:rFonts w:eastAsia="標楷體" w:hint="eastAsia"/>
                <w:sz w:val="28"/>
                <w:szCs w:val="28"/>
                <w:shd w:val="nil" w:color="auto" w:fill="auto"/>
                <w:rtl w:val="0"/>
                <w:lang w:val="zh-TW" w:eastAsia="zh-TW"/>
              </w:rPr>
              <w:t>維持良好且密切的親子溝通管道，清楚孩子的交友狀況，至少有三位孩子好友的聯絡方式，且適度管制孩子零用錢及貴重物品的使用。並且協助控制孩子上網時間，以免沉迷網路。</w:t>
            </w:r>
          </w:p>
          <w:p>
            <w:pPr>
              <w:pStyle w:val="內文 A"/>
              <w:numPr>
                <w:ilvl w:val="0"/>
                <w:numId w:val="2"/>
              </w:numPr>
              <w:bidi w:val="0"/>
              <w:spacing w:line="460" w:lineRule="exact"/>
              <w:ind w:right="0"/>
              <w:jc w:val="both"/>
              <w:rPr>
                <w:rFonts w:eastAsia="標楷體" w:hint="eastAsia"/>
                <w:sz w:val="28"/>
                <w:szCs w:val="28"/>
                <w:rtl w:val="0"/>
                <w:lang w:val="zh-TW" w:eastAsia="zh-TW"/>
              </w:rPr>
            </w:pPr>
            <w:r>
              <w:rPr>
                <w:rFonts w:eastAsia="標楷體" w:hint="eastAsia"/>
                <w:sz w:val="28"/>
                <w:szCs w:val="28"/>
                <w:shd w:val="nil" w:color="auto" w:fill="auto"/>
                <w:rtl w:val="0"/>
                <w:lang w:val="zh-TW" w:eastAsia="zh-TW"/>
              </w:rPr>
              <w:t>給孩子多些陪伴、多些鼓勵，適度安排家庭共同活動，除紓解課業壓力，也增加孩子體驗生活的經驗，製造共同回憶。</w:t>
            </w:r>
          </w:p>
          <w:p>
            <w:pPr>
              <w:pStyle w:val="內文 A"/>
              <w:numPr>
                <w:ilvl w:val="0"/>
                <w:numId w:val="2"/>
              </w:numPr>
              <w:bidi w:val="0"/>
              <w:spacing w:line="460" w:lineRule="exact"/>
              <w:ind w:right="0"/>
              <w:jc w:val="both"/>
              <w:rPr>
                <w:rFonts w:eastAsia="標楷體" w:hint="eastAsia"/>
                <w:sz w:val="28"/>
                <w:szCs w:val="28"/>
                <w:rtl w:val="0"/>
                <w:lang w:val="zh-TW" w:eastAsia="zh-TW"/>
              </w:rPr>
            </w:pPr>
            <w:r>
              <w:rPr>
                <w:rFonts w:eastAsia="標楷體" w:hint="eastAsia"/>
                <w:sz w:val="28"/>
                <w:szCs w:val="28"/>
                <w:shd w:val="nil" w:color="auto" w:fill="auto"/>
                <w:rtl w:val="0"/>
                <w:lang w:val="zh-TW" w:eastAsia="zh-TW"/>
              </w:rPr>
              <w:t>關心孩子在校的生活狀況，在家複習課業狀況，隨時和導師保持密切聯繫，親師一同關心孩子，並給予最大的心理支持。</w:t>
            </w:r>
          </w:p>
        </w:tc>
      </w:tr>
      <w:tr>
        <w:tblPrEx>
          <w:shd w:val="clear" w:color="auto" w:fill="ced7e7"/>
        </w:tblPrEx>
        <w:trPr>
          <w:trHeight w:val="1374" w:hRule="atLeast"/>
        </w:trPr>
        <w:tc>
          <w:tcPr>
            <w:tcW w:type="dxa" w:w="18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460" w:lineRule="exact"/>
              <w:jc w:val="center"/>
            </w:pPr>
            <w:r>
              <w:rPr>
                <w:rFonts w:eastAsia="標楷體" w:hint="eastAsia"/>
                <w:sz w:val="28"/>
                <w:szCs w:val="28"/>
                <w:shd w:val="nil" w:color="auto" w:fill="auto"/>
                <w:rtl w:val="0"/>
                <w:lang w:val="zh-TW" w:eastAsia="zh-TW"/>
              </w:rPr>
              <w:t>和導師的聯絡時間及方式</w:t>
            </w:r>
          </w:p>
        </w:tc>
        <w:tc>
          <w:tcPr>
            <w:tcW w:type="dxa" w:w="7200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內文 A"/>
              <w:spacing w:line="460" w:lineRule="exact"/>
              <w:jc w:val="both"/>
            </w:pPr>
            <w:r>
              <w:rPr>
                <w:rFonts w:eastAsia="標楷體" w:hint="eastAsia"/>
                <w:sz w:val="28"/>
                <w:szCs w:val="28"/>
                <w:shd w:val="nil" w:color="auto" w:fill="auto"/>
                <w:rtl w:val="0"/>
                <w:lang w:val="zh-TW" w:eastAsia="zh-TW"/>
              </w:rPr>
              <w:t>學校電話：（</w:t>
            </w:r>
            <w:r>
              <w:rPr>
                <w:rFonts w:ascii="標楷體" w:hAnsi="標楷體"/>
                <w:sz w:val="28"/>
                <w:szCs w:val="28"/>
                <w:shd w:val="nil" w:color="auto" w:fill="auto"/>
                <w:rtl w:val="0"/>
                <w:lang w:val="en-US"/>
              </w:rPr>
              <w:t>02</w:t>
            </w:r>
            <w:r>
              <w:rPr>
                <w:rFonts w:eastAsia="標楷體" w:hint="eastAsia"/>
                <w:sz w:val="28"/>
                <w:szCs w:val="28"/>
                <w:shd w:val="nil" w:color="auto" w:fill="auto"/>
                <w:rtl w:val="0"/>
                <w:lang w:val="zh-TW" w:eastAsia="zh-TW"/>
              </w:rPr>
              <w:t>）</w:t>
            </w:r>
            <w:r>
              <w:rPr>
                <w:rFonts w:ascii="標楷體" w:hAnsi="標楷體"/>
                <w:sz w:val="28"/>
                <w:szCs w:val="28"/>
                <w:shd w:val="nil" w:color="auto" w:fill="auto"/>
                <w:rtl w:val="0"/>
                <w:lang w:val="en-US"/>
              </w:rPr>
              <w:t xml:space="preserve">2533-4017 </w:t>
            </w:r>
            <w:r>
              <w:rPr>
                <w:rFonts w:eastAsia="標楷體" w:hint="eastAsia"/>
                <w:sz w:val="28"/>
                <w:szCs w:val="28"/>
                <w:shd w:val="nil" w:color="auto" w:fill="auto"/>
                <w:rtl w:val="0"/>
                <w:lang w:val="zh-TW" w:eastAsia="zh-TW"/>
              </w:rPr>
              <w:t>轉</w:t>
            </w:r>
            <w:r>
              <w:rPr>
                <w:rFonts w:ascii="標楷體" w:hAnsi="標楷體"/>
                <w:sz w:val="28"/>
                <w:szCs w:val="28"/>
                <w:shd w:val="nil" w:color="auto" w:fill="auto"/>
                <w:rtl w:val="0"/>
                <w:lang w:val="en-US"/>
              </w:rPr>
              <w:t xml:space="preserve"> 214</w:t>
            </w:r>
            <w:r>
              <w:rPr>
                <w:rFonts w:eastAsia="標楷體" w:hint="eastAsia"/>
                <w:sz w:val="28"/>
                <w:szCs w:val="28"/>
                <w:shd w:val="nil" w:color="auto" w:fill="auto"/>
                <w:rtl w:val="0"/>
                <w:lang w:val="zh-TW" w:eastAsia="zh-TW"/>
              </w:rPr>
              <w:t>（請於上課時間來電，若不在辦公室請留話）</w:t>
            </w:r>
          </w:p>
        </w:tc>
      </w:tr>
    </w:tbl>
    <w:p>
      <w:pPr>
        <w:pStyle w:val="內文 A"/>
        <w:spacing w:after="360"/>
        <w:ind w:left="324" w:hanging="324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內文 A"/>
        <w:spacing w:after="360"/>
        <w:ind w:left="216" w:hanging="216"/>
      </w:pPr>
      <w:r>
        <w:rPr>
          <w:rFonts w:ascii="Times New Roman" w:cs="Times New Roman" w:hAnsi="Times New Roman" w:eastAsia="Times New Roman"/>
          <w:sz w:val="28"/>
          <w:szCs w:val="28"/>
        </w:rPr>
      </w:r>
    </w:p>
    <w:sectPr>
      <w:headerReference w:type="default" r:id="rId4"/>
      <w:footerReference w:type="default" r:id="rId5"/>
      <w:pgSz w:w="11900" w:h="16840" w:orient="portrait"/>
      <w:pgMar w:top="1134" w:right="1134" w:bottom="1134" w:left="1134" w:header="851" w:footer="992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Microsoft JhengHei">
    <w:charset w:val="00"/>
    <w:family w:val="roman"/>
    <w:pitch w:val="default"/>
  </w:font>
  <w:font w:name="標楷體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頁首與頁尾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頁首與頁尾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lvl w:ilvl="0">
      <w:start w:val="1"/>
      <w:numFmt w:val="decimal"/>
      <w:suff w:val="tab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chineseCounting"/>
      <w:suff w:val="tab"/>
      <w:lvlText w:val="%2."/>
      <w:lvlJc w:val="left"/>
      <w:pPr>
        <w:ind w:left="96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1440" w:hanging="6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192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chineseCounting"/>
      <w:suff w:val="tab"/>
      <w:lvlText w:val="%5."/>
      <w:lvlJc w:val="left"/>
      <w:pPr>
        <w:ind w:left="240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2880" w:hanging="6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336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chineseCounting"/>
      <w:suff w:val="tab"/>
      <w:lvlText w:val="%8."/>
      <w:lvlJc w:val="left"/>
      <w:pPr>
        <w:ind w:left="384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4320" w:hanging="6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multiLevelType w:val="hybridMultilevel"/>
    <w:lvl w:ilvl="0">
      <w:start w:val="1"/>
      <w:numFmt w:val="decimal"/>
      <w:suff w:val="tab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chineseCounting"/>
      <w:suff w:val="tab"/>
      <w:lvlText w:val="%2."/>
      <w:lvlJc w:val="left"/>
      <w:pPr>
        <w:ind w:left="96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1440" w:hanging="6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192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chineseCounting"/>
      <w:suff w:val="tab"/>
      <w:lvlText w:val="%5."/>
      <w:lvlJc w:val="left"/>
      <w:pPr>
        <w:ind w:left="240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2880" w:hanging="6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336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chineseCounting"/>
      <w:suff w:val="tab"/>
      <w:lvlText w:val="%8."/>
      <w:lvlJc w:val="left"/>
      <w:pPr>
        <w:ind w:left="384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4320" w:hanging="6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480"/>
  <w:autoHyphenation w:val="1"/>
  <w:evenAndOddHeaders w:val="0"/>
  <w:bookFoldPrinting w:val="0"/>
  <w:noLineBreaksAfter w:lang="中文" w:val="‘“(〔[{〈《「『【⦅〘〖«〝︵︷︹︻︽︿﹁﹃﹇﹙﹛﹝｢"/>
  <w:noLineBreaksBefore w:lang="中文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頁首與頁尾">
    <w:name w:val="頁首與頁尾"/>
    <w:next w:val="頁首與頁尾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Microsoft JhengHei" w:cs="Arial Unicode MS" w:hAnsi="Microsoft JhengHe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8"/>
      <w:szCs w:val="28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內文 A">
    <w:name w:val="內文 A"/>
    <w:next w:val="內文 A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rial Unicode MS" w:cs="Arial Unicode MS" w:hAnsi="Arial Unicode MS" w:eastAsia="Arial Unicode MS" w:hint="eastAsi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4"/>
      <w:szCs w:val="24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Microsoft JhengHei"/>
        <a:ea typeface="Microsoft JhengHei"/>
        <a:cs typeface="Microsoft JhengHei"/>
      </a:majorFont>
      <a:minorFont>
        <a:latin typeface="Microsoft JhengHei"/>
        <a:ea typeface="Microsoft JhengHei"/>
        <a:cs typeface="Microsoft JhengHe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Microsoft JhengHe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Microsoft JhengHe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