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Pr="008F594D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Pr="008F594D" w:rsidRDefault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Pr="008F594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F594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8F594D" w:rsidRDefault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Pr="008F594D">
              <w:rPr>
                <w:rFonts w:ascii="微軟正黑體" w:eastAsia="微軟正黑體" w:hAnsi="微軟正黑體" w:cs="微軟正黑體"/>
                <w:color w:val="000000"/>
              </w:rPr>
              <w:t>201</w:t>
            </w:r>
          </w:p>
        </w:tc>
        <w:tc>
          <w:tcPr>
            <w:tcW w:w="1701" w:type="dxa"/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Pr="008F594D" w:rsidRDefault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王秀齡</w:t>
            </w:r>
          </w:p>
        </w:tc>
      </w:tr>
      <w:tr w:rsidR="00F04DE5" w:rsidRPr="008F594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1.引發文學欣賞的興趣，培養閱讀理解，訓練語文表達技巧。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2.藉由相關議題的探索，養成獨立思考的習慣，深化人文素養。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3.透過廣</w:t>
            </w:r>
            <w:r w:rsidRPr="008F594D">
              <w:rPr>
                <w:rFonts w:ascii="微軟正黑體" w:eastAsia="微軟正黑體" w:hAnsi="微軟正黑體"/>
                <w:color w:val="000000"/>
              </w:rPr>
              <w:t>博</w:t>
            </w:r>
            <w:r w:rsidRPr="008F594D">
              <w:rPr>
                <w:rFonts w:ascii="微軟正黑體" w:eastAsia="微軟正黑體" w:hAnsi="微軟正黑體" w:hint="eastAsia"/>
                <w:color w:val="000000"/>
              </w:rPr>
              <w:t>閱</w:t>
            </w:r>
            <w:r w:rsidRPr="008F594D">
              <w:rPr>
                <w:rFonts w:ascii="微軟正黑體" w:eastAsia="微軟正黑體" w:hAnsi="微軟正黑體"/>
                <w:color w:val="000000"/>
              </w:rPr>
              <w:t>讀</w:t>
            </w:r>
            <w:r w:rsidRPr="008F594D">
              <w:rPr>
                <w:rFonts w:ascii="微軟正黑體" w:eastAsia="微軟正黑體" w:hAnsi="微軟正黑體" w:hint="eastAsia"/>
                <w:color w:val="000000"/>
              </w:rPr>
              <w:t>與精熟寫作</w:t>
            </w:r>
            <w:r w:rsidRPr="008F594D">
              <w:rPr>
                <w:rFonts w:ascii="微軟正黑體" w:eastAsia="微軟正黑體" w:hAnsi="微軟正黑體"/>
                <w:color w:val="000000"/>
              </w:rPr>
              <w:t>，</w:t>
            </w:r>
            <w:r w:rsidRPr="008F594D">
              <w:rPr>
                <w:rFonts w:ascii="微軟正黑體" w:eastAsia="微軟正黑體" w:hAnsi="微軟正黑體" w:hint="eastAsia"/>
                <w:color w:val="000000"/>
              </w:rPr>
              <w:t>深植文化底蘊，提升文字密度。</w:t>
            </w:r>
          </w:p>
          <w:p w:rsidR="00F04DE5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4.協助學生自主學習國文科，提升個人目標，增加個人競爭力。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8F594D">
              <w:rPr>
                <w:rFonts w:ascii="微軟正黑體" w:eastAsia="微軟正黑體" w:hAnsi="微軟正黑體" w:hint="eastAsia"/>
              </w:rPr>
              <w:t>1.高二國文(龍騰出版社)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8F594D">
              <w:rPr>
                <w:rFonts w:ascii="微軟正黑體" w:eastAsia="微軟正黑體" w:hAnsi="微軟正黑體" w:hint="eastAsia"/>
              </w:rPr>
              <w:t>2.高二國文補充文選(龍騰出版社)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8F594D">
              <w:rPr>
                <w:rFonts w:ascii="微軟正黑體" w:eastAsia="微軟正黑體" w:hAnsi="微軟正黑體" w:hint="eastAsia"/>
              </w:rPr>
              <w:t>3</w:t>
            </w:r>
            <w:r w:rsidRPr="008F594D">
              <w:rPr>
                <w:rFonts w:ascii="微軟正黑體" w:eastAsia="微軟正黑體" w:hAnsi="微軟正黑體"/>
              </w:rPr>
              <w:t>.</w:t>
            </w:r>
            <w:r w:rsidRPr="008F594D">
              <w:rPr>
                <w:rFonts w:ascii="微軟正黑體" w:eastAsia="微軟正黑體" w:hAnsi="微軟正黑體" w:hint="eastAsia"/>
              </w:rPr>
              <w:t>高二國文學習講義(龍騰出版社)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8F594D">
              <w:rPr>
                <w:rFonts w:ascii="微軟正黑體" w:eastAsia="微軟正黑體" w:hAnsi="微軟正黑體" w:hint="eastAsia"/>
              </w:rPr>
              <w:t>補充閱讀：</w:t>
            </w:r>
          </w:p>
          <w:p w:rsidR="008F594D" w:rsidRPr="000C0265" w:rsidRDefault="000C0265" w:rsidP="000C0265">
            <w:pP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0C0265">
              <w:rPr>
                <w:rFonts w:ascii="微軟正黑體" w:eastAsia="微軟正黑體" w:hAnsi="微軟正黑體" w:hint="eastAsia"/>
              </w:rPr>
              <w:t>想讀‧享讀(翰林出版社)</w:t>
            </w:r>
          </w:p>
          <w:p w:rsidR="008F594D" w:rsidRPr="000C0265" w:rsidRDefault="000C0265" w:rsidP="000C0265">
            <w:pP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0C0265">
              <w:rPr>
                <w:rFonts w:ascii="微軟正黑體" w:eastAsia="微軟正黑體" w:hAnsi="微軟正黑體" w:hint="eastAsia"/>
              </w:rPr>
              <w:t>語典（龍騰出版社）</w:t>
            </w:r>
          </w:p>
          <w:p w:rsidR="008F594D" w:rsidRPr="000C0265" w:rsidRDefault="000C0265" w:rsidP="000C0265">
            <w:pP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0C0265">
              <w:rPr>
                <w:rFonts w:ascii="微軟正黑體" w:eastAsia="微軟正黑體" w:hAnsi="微軟正黑體" w:hint="eastAsia"/>
              </w:rPr>
              <w:t>相關補充講義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8F594D">
              <w:rPr>
                <w:rFonts w:ascii="微軟正黑體" w:eastAsia="微軟正黑體" w:hAnsi="微軟正黑體" w:hint="eastAsia"/>
              </w:rPr>
              <w:t>1.語文演練(龍騰出版社)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8F594D">
              <w:rPr>
                <w:rFonts w:ascii="微軟正黑體" w:eastAsia="微軟正黑體" w:hAnsi="微軟正黑體" w:hint="eastAsia"/>
              </w:rPr>
              <w:t>2.課外閱讀</w:t>
            </w:r>
          </w:p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F594D">
              <w:rPr>
                <w:rFonts w:ascii="微軟正黑體" w:eastAsia="微軟正黑體" w:hAnsi="微軟正黑體" w:hint="eastAsia"/>
              </w:rPr>
              <w:t>3.作文</w:t>
            </w:r>
            <w:r w:rsidRPr="008F594D">
              <w:rPr>
                <w:rFonts w:ascii="微軟正黑體" w:eastAsia="微軟正黑體" w:hAnsi="微軟正黑體" w:hint="eastAsia"/>
              </w:rPr>
              <w:t>(含個人作品創作、閱讀心得撰寫及大考型態寫作)</w:t>
            </w:r>
          </w:p>
        </w:tc>
      </w:tr>
      <w:tr w:rsidR="008F594D" w:rsidRPr="008F594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 w:hint="eastAsia"/>
              </w:rPr>
              <w:t>依課程內容之學習單及測驗卷練習。</w:t>
            </w:r>
          </w:p>
          <w:p w:rsidR="008F594D" w:rsidRP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 w:hint="eastAsia"/>
              </w:rPr>
              <w:t>隨堂測驗，包含：默書、問答</w:t>
            </w:r>
            <w:r w:rsidR="008F594D" w:rsidRPr="008F594D">
              <w:rPr>
                <w:rFonts w:ascii="微軟正黑體" w:eastAsia="微軟正黑體" w:hAnsi="微軟正黑體"/>
              </w:rPr>
              <w:t>……</w:t>
            </w:r>
            <w:r w:rsidR="008F594D" w:rsidRPr="008F594D">
              <w:rPr>
                <w:rFonts w:ascii="微軟正黑體" w:eastAsia="微軟正黑體" w:hAnsi="微軟正黑體" w:hint="eastAsia"/>
              </w:rPr>
              <w:t>等等。</w:t>
            </w:r>
          </w:p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 w:hint="eastAsia"/>
              </w:rPr>
              <w:t>課外閱讀寫作、詩詞背誦、</w:t>
            </w:r>
            <w:r w:rsidR="008F594D" w:rsidRPr="008F594D">
              <w:rPr>
                <w:rFonts w:ascii="微軟正黑體" w:eastAsia="微軟正黑體" w:hAnsi="微軟正黑體"/>
              </w:rPr>
              <w:t>語文演練、線上測驗</w:t>
            </w:r>
            <w:r w:rsidR="008F594D" w:rsidRPr="008F594D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 w:hint="eastAsia"/>
              </w:rPr>
              <w:t>紙筆測驗，含：測驗卷、隨堂測驗</w:t>
            </w:r>
            <w:r w:rsidR="008F594D" w:rsidRPr="008F594D">
              <w:rPr>
                <w:rFonts w:ascii="微軟正黑體" w:eastAsia="微軟正黑體" w:hAnsi="微軟正黑體"/>
              </w:rPr>
              <w:t>……</w:t>
            </w:r>
            <w:r w:rsidR="008F594D" w:rsidRPr="008F594D">
              <w:rPr>
                <w:rFonts w:ascii="微軟正黑體" w:eastAsia="微軟正黑體" w:hAnsi="微軟正黑體" w:hint="eastAsia"/>
              </w:rPr>
              <w:t>等等。</w:t>
            </w:r>
          </w:p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 w:hint="eastAsia"/>
              </w:rPr>
              <w:t>非紙筆測驗，含：口試、作</w:t>
            </w:r>
            <w:r w:rsidR="008F594D" w:rsidRPr="008F594D">
              <w:rPr>
                <w:rFonts w:ascii="微軟正黑體" w:eastAsia="微軟正黑體" w:hAnsi="微軟正黑體"/>
              </w:rPr>
              <w:t>品……</w:t>
            </w:r>
            <w:r w:rsidR="008F594D" w:rsidRPr="008F594D">
              <w:rPr>
                <w:rFonts w:ascii="微軟正黑體" w:eastAsia="微軟正黑體" w:hAnsi="微軟正黑體" w:hint="eastAsia"/>
              </w:rPr>
              <w:t>等等。</w:t>
            </w:r>
          </w:p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 w:hint="eastAsia"/>
              </w:rPr>
              <w:t>資料蒐集、</w:t>
            </w:r>
            <w:r w:rsidR="008F594D" w:rsidRPr="008F594D">
              <w:rPr>
                <w:rFonts w:ascii="微軟正黑體" w:eastAsia="微軟正黑體" w:hAnsi="微軟正黑體"/>
              </w:rPr>
              <w:t>學習單</w:t>
            </w:r>
            <w:r w:rsidR="008F594D" w:rsidRPr="008F594D">
              <w:rPr>
                <w:rFonts w:ascii="微軟正黑體" w:eastAsia="微軟正黑體" w:hAnsi="微軟正黑體" w:hint="eastAsia"/>
              </w:rPr>
              <w:t>、報告</w:t>
            </w:r>
            <w:r w:rsidR="008F594D" w:rsidRPr="008F594D">
              <w:rPr>
                <w:rFonts w:ascii="微軟正黑體" w:eastAsia="微軟正黑體" w:hAnsi="微軟正黑體"/>
              </w:rPr>
              <w:t>……</w:t>
            </w:r>
            <w:r w:rsidR="008F594D" w:rsidRPr="008F594D">
              <w:rPr>
                <w:rFonts w:ascii="微軟正黑體" w:eastAsia="微軟正黑體" w:hAnsi="微軟正黑體" w:hint="eastAsia"/>
              </w:rPr>
              <w:t>等等。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65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  <w:r w:rsidR="000C0265" w:rsidRPr="000C0265">
              <w:rPr>
                <w:rFonts w:ascii="微軟正黑體" w:eastAsia="微軟正黑體" w:hAnsi="微軟正黑體" w:cs="微軟正黑體" w:hint="eastAsia"/>
                <w:b/>
              </w:rPr>
              <w:t>（擇一即可）</w:t>
            </w:r>
          </w:p>
        </w:tc>
        <w:tc>
          <w:tcPr>
            <w:tcW w:w="7572" w:type="dxa"/>
            <w:gridSpan w:val="3"/>
            <w:vAlign w:val="center"/>
          </w:tcPr>
          <w:p w:rsid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/>
              </w:rPr>
              <w:t>韻文之美</w:t>
            </w:r>
            <w:r w:rsidR="008F594D">
              <w:rPr>
                <w:rFonts w:ascii="微軟正黑體" w:eastAsia="微軟正黑體" w:hAnsi="微軟正黑體" w:hint="eastAsia"/>
              </w:rPr>
              <w:t>——</w:t>
            </w:r>
            <w:r w:rsidR="008F594D" w:rsidRPr="008F594D">
              <w:rPr>
                <w:rFonts w:ascii="微軟正黑體" w:eastAsia="微軟正黑體" w:hAnsi="微軟正黑體"/>
              </w:rPr>
              <w:t>從樂府詩到曲</w:t>
            </w:r>
          </w:p>
          <w:p w:rsid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/>
              </w:rPr>
              <w:t>傳奇小說與戲曲</w:t>
            </w:r>
          </w:p>
          <w:p w:rsid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/>
              </w:rPr>
              <w:t xml:space="preserve">從戲曲與小說中看女性的角色 </w:t>
            </w:r>
          </w:p>
          <w:p w:rsid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/>
              </w:rPr>
              <w:t>理想世界的探討〈大同與小康〉</w:t>
            </w:r>
          </w:p>
          <w:p w:rsidR="008F594D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.</w:t>
            </w:r>
            <w:r w:rsidR="008F594D" w:rsidRPr="008F594D">
              <w:rPr>
                <w:rFonts w:ascii="微軟正黑體" w:eastAsia="微軟正黑體" w:hAnsi="微軟正黑體"/>
              </w:rPr>
              <w:t>共創永續地球我做了什麼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Pr="00037B61">
              <w:rPr>
                <w:rFonts w:ascii="微軟正黑體" w:eastAsia="微軟正黑體" w:hAnsi="微軟正黑體" w:hint="eastAsia"/>
              </w:rPr>
              <w:t>以嚴謹的態度、活潑的教學引導學生涵泳於文學，透過文本鑑賞及情意思考，開發潛能，培養人文關懷及道德情操。</w:t>
            </w:r>
          </w:p>
          <w:p w:rsidR="000C0265" w:rsidRPr="00037B61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037B61">
              <w:rPr>
                <w:rFonts w:ascii="微軟正黑體" w:eastAsia="微軟正黑體" w:hAnsi="微軟正黑體" w:hint="eastAsia"/>
              </w:rPr>
              <w:t>藉由延伸教材、課外閱讀、主題討論等方式，培養學生的閱讀理解，提升詮釋與思辨能力。</w:t>
            </w:r>
          </w:p>
          <w:p w:rsid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協助學生養成紮實的學習習慣，訂定學習進度，有計劃條理的厚植實力，使學生具備挑戰大考的能力。</w:t>
            </w:r>
          </w:p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/>
              </w:rPr>
              <w:t>.</w:t>
            </w:r>
            <w:r w:rsidRPr="00F97CC8">
              <w:rPr>
                <w:rFonts w:ascii="微軟正黑體" w:eastAsia="微軟正黑體" w:hAnsi="微軟正黑體" w:hint="eastAsia"/>
              </w:rPr>
              <w:t>掌握命題趨勢與方式，配合時事脈動，融入日常教學與定期評量中。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C0265" w:rsidRPr="00F97CC8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Pr="00F97CC8">
              <w:rPr>
                <w:rFonts w:ascii="微軟正黑體" w:eastAsia="微軟正黑體" w:hAnsi="微軟正黑體" w:hint="eastAsia"/>
              </w:rPr>
              <w:t>請叮囑孩子在規定時間內完成指定作業及考試之準備。</w:t>
            </w:r>
          </w:p>
          <w:p w:rsid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F97CC8">
              <w:rPr>
                <w:rFonts w:ascii="微軟正黑體" w:eastAsia="微軟正黑體" w:hAnsi="微軟正黑體" w:hint="eastAsia"/>
              </w:rPr>
              <w:t>請鼓勵並培養孩子的閱讀習慣，並筆記心得作為紀錄，關心閱讀素材及思考內容，陪伴孩子面對挑戰。</w:t>
            </w:r>
          </w:p>
          <w:p w:rsidR="000C0265" w:rsidRPr="00B319E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Pr="00B319E5">
              <w:rPr>
                <w:rFonts w:ascii="微軟正黑體" w:eastAsia="微軟正黑體" w:hAnsi="微軟正黑體" w:hint="eastAsia"/>
              </w:rPr>
              <w:t>若孩子有意願參與各方藝文、展覽欣賞、徵文投稿，也請多予支持，以利孩子開展視野，同時累積學習歷程。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C0265" w:rsidRPr="00F7649D" w:rsidRDefault="000C0265" w:rsidP="000C0265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0C0265" w:rsidRPr="00F7649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F04DE5" w:rsidRPr="008F594D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RPr="008F594D" w:rsidSect="000C0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8" w:footer="219" w:gutter="0"/>
          <w:pgNumType w:start="1"/>
          <w:cols w:space="720"/>
        </w:sectPr>
      </w:pPr>
    </w:p>
    <w:p w:rsidR="008F594D" w:rsidRPr="000C0265" w:rsidRDefault="008F594D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bookmarkStart w:id="0" w:name="_GoBack"/>
      <w:bookmarkEnd w:id="0"/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42"/>
        <w:gridCol w:w="357"/>
        <w:gridCol w:w="335"/>
        <w:gridCol w:w="347"/>
        <w:gridCol w:w="209"/>
        <w:gridCol w:w="137"/>
        <w:gridCol w:w="347"/>
        <w:gridCol w:w="347"/>
        <w:gridCol w:w="347"/>
        <w:gridCol w:w="90"/>
        <w:gridCol w:w="1631"/>
        <w:gridCol w:w="1463"/>
        <w:gridCol w:w="390"/>
        <w:gridCol w:w="493"/>
        <w:gridCol w:w="493"/>
        <w:gridCol w:w="174"/>
        <w:gridCol w:w="1265"/>
        <w:gridCol w:w="1251"/>
      </w:tblGrid>
      <w:tr w:rsidR="000C0265" w:rsidRPr="000C0265" w:rsidTr="000C0265">
        <w:trPr>
          <w:trHeight w:val="350"/>
          <w:jc w:val="center"/>
        </w:trPr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6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3.法治教育</w:t>
            </w:r>
          </w:p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4">
              <w:r w:rsidRPr="000C0265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4.永續發展</w:t>
            </w:r>
          </w:p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5">
              <w:r w:rsidRPr="000C0265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0C0265" w:rsidRPr="000C0265" w:rsidTr="000C0265">
        <w:trPr>
          <w:trHeight w:val="225"/>
          <w:jc w:val="center"/>
        </w:trPr>
        <w:tc>
          <w:tcPr>
            <w:tcW w:w="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265" w:rsidRPr="000C0265" w:rsidRDefault="000C0265" w:rsidP="00FD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0C0265" w:rsidRPr="000C0265" w:rsidTr="000C0265">
        <w:trPr>
          <w:trHeight w:val="345"/>
          <w:jc w:val="center"/>
        </w:trPr>
        <w:tc>
          <w:tcPr>
            <w:tcW w:w="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5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 w:rsidRPr="000C026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single" w:sz="18" w:space="0" w:color="000000"/>
              <w:right w:val="single" w:sz="12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0C0265" w:rsidRPr="000C0265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0265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1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1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L2第九味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寫作一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4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尋找部落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補充文選L1、2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22-23高三第1次期中考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4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第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一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次期中考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寫作二</w:t>
            </w: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7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5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</w:t>
            </w: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5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6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壯遊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4.10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0C0265" w:rsidRPr="008F594D" w:rsidTr="000C0265">
        <w:trPr>
          <w:trHeight w:val="61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7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虯髯客傳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寫作三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8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和好的藝術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補充文選L3、4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7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第</w:t>
            </w:r>
            <w:r w:rsidRPr="008F594D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二</w:t>
            </w:r>
            <w:r w:rsidRPr="008F594D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次期中考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寫作四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7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9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戰士 乾杯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10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鹿港乘桴記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11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池上日記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12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寫作五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74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12</w:t>
            </w: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7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補充文選L5.L6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非連續文本(四)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C0265" w:rsidRPr="008F594D" w:rsidTr="000C0265">
        <w:trPr>
          <w:trHeight w:val="2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期末考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F59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8F594D" w:rsidRPr="008F594D" w:rsidRDefault="008F594D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8F594D" w:rsidRPr="008F594D" w:rsidRDefault="008F594D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</w:pPr>
    </w:p>
    <w:sectPr w:rsidR="008F594D" w:rsidRPr="008F594D" w:rsidSect="00A67304">
      <w:pgSz w:w="11906" w:h="16838"/>
      <w:pgMar w:top="-543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9A" w:rsidRDefault="002D5E9A">
      <w:pPr>
        <w:spacing w:line="240" w:lineRule="auto"/>
        <w:ind w:left="0" w:hanging="2"/>
      </w:pPr>
      <w:r>
        <w:separator/>
      </w:r>
    </w:p>
  </w:endnote>
  <w:endnote w:type="continuationSeparator" w:id="0">
    <w:p w:rsidR="002D5E9A" w:rsidRDefault="002D5E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9A" w:rsidRDefault="002D5E9A">
      <w:pPr>
        <w:spacing w:line="240" w:lineRule="auto"/>
        <w:ind w:left="0" w:hanging="2"/>
      </w:pPr>
      <w:r>
        <w:separator/>
      </w:r>
    </w:p>
  </w:footnote>
  <w:footnote w:type="continuationSeparator" w:id="0">
    <w:p w:rsidR="002D5E9A" w:rsidRDefault="002D5E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481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457216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B33A76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A21E48"/>
    <w:multiLevelType w:val="hybridMultilevel"/>
    <w:tmpl w:val="A4AE387E"/>
    <w:lvl w:ilvl="0" w:tplc="182CB5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C0265"/>
    <w:rsid w:val="001A2880"/>
    <w:rsid w:val="002D5E9A"/>
    <w:rsid w:val="00527458"/>
    <w:rsid w:val="008F594D"/>
    <w:rsid w:val="00A67304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2A1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5%E4%BA%BA%E6%AC%8A%E6%95%99%E8%82%B2%E8%AD%B0%E9%A1%8C1000111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6%E7%94%9F%E6%B6%AF%E7%99%BC%E5%B1%95%E6%95%99%E8%82%B2%E8%AD%B0%E9%A1%8C9912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2021-08-29T01:54:00Z</dcterms:created>
  <dcterms:modified xsi:type="dcterms:W3CDTF">2022-02-25T03:52:00Z</dcterms:modified>
</cp:coreProperties>
</file>