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1258AC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 </w:t>
      </w:r>
      <w:r w:rsidR="001258A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選修物理（二）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 w:rsidR="00494815">
              <w:rPr>
                <w:rFonts w:ascii="微軟正黑體" w:eastAsia="微軟正黑體" w:hAnsi="微軟正黑體" w:cs="微軟正黑體"/>
                <w:color w:val="000000"/>
              </w:rPr>
              <w:t>20</w:t>
            </w:r>
            <w:r w:rsidR="0012076D">
              <w:rPr>
                <w:rFonts w:ascii="微軟正黑體" w:eastAsia="微軟正黑體" w:hAnsi="微軟正黑體" w:cs="微軟正黑體" w:hint="eastAsia"/>
                <w:color w:val="000000"/>
              </w:rPr>
              <w:t>9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陳秉貴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AF0C44" w:rsidRPr="003D2E66" w:rsidRDefault="00AF0C44" w:rsidP="00AF0C44">
            <w:pPr>
              <w:snapToGrid w:val="0"/>
              <w:spacing w:line="0" w:lineRule="atLeast"/>
              <w:ind w:left="1" w:hanging="3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1. 培養學生嚴正之科學態度，使其了解科學方法之應用。</w:t>
            </w:r>
          </w:p>
          <w:p w:rsidR="00AF0C44" w:rsidRDefault="00AF0C44" w:rsidP="00AF0C44">
            <w:pPr>
              <w:snapToGrid w:val="0"/>
              <w:spacing w:line="0" w:lineRule="atLeast"/>
              <w:ind w:left="1" w:hanging="3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2. 以高一所修習之基礎理化為基礎，進一步充實其物理基本</w:t>
            </w:r>
          </w:p>
          <w:p w:rsidR="00AF0C44" w:rsidRPr="003D2E66" w:rsidRDefault="00AF0C44" w:rsidP="00AF0C44">
            <w:pPr>
              <w:snapToGrid w:val="0"/>
              <w:spacing w:line="0" w:lineRule="atLeast"/>
              <w:ind w:left="-2" w:firstLineChars="100" w:firstLine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知識與發展過程，並誘導學生了解物理現象之因果關係。</w:t>
            </w:r>
          </w:p>
          <w:p w:rsidR="00AF0C44" w:rsidRDefault="00AF0C44" w:rsidP="00AF0C44">
            <w:pPr>
              <w:snapToGrid w:val="0"/>
              <w:spacing w:line="0" w:lineRule="atLeast"/>
              <w:ind w:left="1" w:hanging="3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3.相機引用學生已學習並已熟悉之數學工具，解決物理問題，</w:t>
            </w:r>
          </w:p>
          <w:p w:rsidR="00AF0C44" w:rsidRDefault="00AF0C44" w:rsidP="00AF0C44">
            <w:pPr>
              <w:snapToGrid w:val="0"/>
              <w:spacing w:line="0" w:lineRule="atLeast"/>
              <w:ind w:left="1" w:hanging="3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及分析物理量間之彼此關係，奠定其修習更高深物理之興趣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</w:p>
          <w:p w:rsidR="00F04DE5" w:rsidRDefault="00AF0C44" w:rsidP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及能力</w:t>
            </w:r>
          </w:p>
        </w:tc>
      </w:tr>
      <w:tr w:rsidR="00AF0C44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AF0C44" w:rsidRDefault="00AF0C44" w:rsidP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AF0C44" w:rsidRPr="008F76F3" w:rsidRDefault="00AF0C44" w:rsidP="00AF0C44">
            <w:pPr>
              <w:numPr>
                <w:ilvl w:val="0"/>
                <w:numId w:val="2"/>
              </w:numPr>
              <w:suppressAutoHyphens w:val="0"/>
              <w:snapToGrid w:val="0"/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紙本教材：高中選修力學</w:t>
            </w:r>
            <w:r w:rsidRPr="008F76F3">
              <w:rPr>
                <w:rFonts w:ascii="微軟正黑體" w:eastAsia="微軟正黑體" w:hAnsi="微軟正黑體"/>
                <w:sz w:val="28"/>
              </w:rPr>
              <w:t>下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冊課本</w:t>
            </w:r>
            <w:r w:rsidRPr="008F76F3">
              <w:rPr>
                <w:rFonts w:ascii="微軟正黑體" w:eastAsia="微軟正黑體" w:hAnsi="微軟正黑體"/>
                <w:sz w:val="28"/>
              </w:rPr>
              <w:t>(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龍騰版)暨實驗課本。</w:t>
            </w:r>
          </w:p>
          <w:p w:rsidR="00AF0C44" w:rsidRPr="008F76F3" w:rsidRDefault="00AF0C44" w:rsidP="00AF0C44">
            <w:pPr>
              <w:pStyle w:val="af6"/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教具：相關投影片、電腦及投影機、影帶錄影機。</w:t>
            </w:r>
          </w:p>
        </w:tc>
      </w:tr>
      <w:tr w:rsidR="00AF0C44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AF0C44" w:rsidRDefault="00AF0C44" w:rsidP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AF0C44" w:rsidRPr="008F76F3" w:rsidRDefault="00AF0C44" w:rsidP="00AF0C44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任課老師自行設計作業。</w:t>
            </w:r>
          </w:p>
          <w:p w:rsidR="00AF0C44" w:rsidRPr="00AF0C44" w:rsidRDefault="00AF0C44" w:rsidP="00AF0C44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課本習題撰寫。</w:t>
            </w:r>
          </w:p>
        </w:tc>
      </w:tr>
      <w:tr w:rsidR="00AF0C44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AF0C44" w:rsidRDefault="00AF0C44" w:rsidP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AF0C44" w:rsidRPr="00C956F6" w:rsidRDefault="00AF0C44" w:rsidP="00C956F6">
            <w:pPr>
              <w:numPr>
                <w:ilvl w:val="0"/>
                <w:numId w:val="4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隨堂小考</w:t>
            </w:r>
            <w:r w:rsidRPr="008F76F3">
              <w:rPr>
                <w:rFonts w:ascii="微軟正黑體" w:eastAsia="微軟正黑體" w:hAnsi="微軟正黑體"/>
                <w:sz w:val="28"/>
              </w:rPr>
              <w:t>.  2.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 xml:space="preserve">口頭詢答  </w:t>
            </w:r>
            <w:r w:rsidRPr="008F76F3">
              <w:rPr>
                <w:rFonts w:ascii="微軟正黑體" w:eastAsia="微軟正黑體" w:hAnsi="微軟正黑體"/>
                <w:sz w:val="28"/>
              </w:rPr>
              <w:t>3.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定期考查</w:t>
            </w:r>
          </w:p>
        </w:tc>
      </w:tr>
      <w:tr w:rsidR="00AF0C44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AF0C44" w:rsidRDefault="00AF0C44" w:rsidP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AF0C44" w:rsidRDefault="00AF0C44" w:rsidP="00AF0C44">
            <w:pPr>
              <w:snapToGrid w:val="0"/>
              <w:ind w:left="1" w:hanging="3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依據：</w:t>
            </w:r>
            <w:r w:rsidRPr="008F76F3">
              <w:rPr>
                <w:rFonts w:ascii="微軟正黑體" w:eastAsia="微軟正黑體" w:hAnsi="微軟正黑體"/>
                <w:sz w:val="28"/>
              </w:rPr>
              <w:t>1.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隨堂小考成績</w:t>
            </w:r>
            <w:r w:rsidRPr="008F76F3">
              <w:rPr>
                <w:rFonts w:ascii="微軟正黑體" w:eastAsia="微軟正黑體" w:hAnsi="微軟正黑體"/>
                <w:sz w:val="28"/>
              </w:rPr>
              <w:t>..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8F76F3">
              <w:rPr>
                <w:rFonts w:ascii="微軟正黑體" w:eastAsia="微軟正黑體" w:hAnsi="微軟正黑體"/>
                <w:sz w:val="28"/>
              </w:rPr>
              <w:t>2.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口頭答詢表現</w:t>
            </w:r>
            <w:r w:rsidRPr="008F76F3">
              <w:rPr>
                <w:rFonts w:ascii="微軟正黑體" w:eastAsia="微軟正黑體" w:hAnsi="微軟正黑體"/>
                <w:sz w:val="28"/>
              </w:rPr>
              <w:t xml:space="preserve">  3.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上課態度  計算成</w:t>
            </w:r>
          </w:p>
          <w:p w:rsidR="00AF0C44" w:rsidRPr="00AF0C44" w:rsidRDefault="00AF0C44" w:rsidP="00AF0C44">
            <w:pPr>
              <w:snapToGrid w:val="0"/>
              <w:ind w:left="1" w:hanging="3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        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績。</w:t>
            </w:r>
          </w:p>
        </w:tc>
      </w:tr>
      <w:tr w:rsidR="00AF0C44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AF0C44" w:rsidRDefault="00AF0C44" w:rsidP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AF0C44" w:rsidRDefault="00C956F6" w:rsidP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事先與老師討論過之題目再經老師教導提點之歷程研究主題</w:t>
            </w:r>
          </w:p>
        </w:tc>
      </w:tr>
      <w:tr w:rsidR="00C956F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956F6" w:rsidRDefault="00C956F6" w:rsidP="00C9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C956F6" w:rsidRPr="008F76F3" w:rsidRDefault="00C956F6" w:rsidP="00C956F6">
            <w:pPr>
              <w:numPr>
                <w:ilvl w:val="0"/>
                <w:numId w:val="5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物理為一理工學生所必修習之重要學科，尤其它必須配合數學教學之進行，以達到學習之最大功效。</w:t>
            </w:r>
          </w:p>
          <w:p w:rsidR="00C956F6" w:rsidRPr="008F76F3" w:rsidRDefault="00C956F6" w:rsidP="00C956F6">
            <w:pPr>
              <w:numPr>
                <w:ilvl w:val="0"/>
                <w:numId w:val="5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以啟發替代單方面講授式教學，實驗之配合是絕對必須的。</w:t>
            </w:r>
          </w:p>
          <w:p w:rsidR="00C956F6" w:rsidRPr="00C956F6" w:rsidRDefault="00C956F6" w:rsidP="00C956F6">
            <w:pPr>
              <w:numPr>
                <w:ilvl w:val="0"/>
                <w:numId w:val="5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帶領學生從事科展製作，使學生產生濃厚之理工興趣為當今理科老師責無旁貸之任務。</w:t>
            </w:r>
          </w:p>
        </w:tc>
      </w:tr>
      <w:tr w:rsidR="00C956F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956F6" w:rsidRDefault="00C956F6" w:rsidP="00C9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C956F6" w:rsidRPr="008F76F3" w:rsidRDefault="00C956F6" w:rsidP="00C956F6">
            <w:pPr>
              <w:numPr>
                <w:ilvl w:val="0"/>
                <w:numId w:val="6"/>
              </w:numPr>
              <w:suppressAutoHyphens w:val="0"/>
              <w:snapToGrid w:val="0"/>
              <w:spacing w:line="240" w:lineRule="auto"/>
              <w:ind w:leftChars="0" w:left="284" w:firstLineChars="0" w:hanging="284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鼓勵子弟參加理工科活動，並做全程之精神支持。</w:t>
            </w:r>
          </w:p>
          <w:p w:rsidR="00C956F6" w:rsidRPr="00C956F6" w:rsidRDefault="00C956F6" w:rsidP="00C956F6">
            <w:pPr>
              <w:numPr>
                <w:ilvl w:val="0"/>
                <w:numId w:val="6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配合大直高中學校日活動，全程參與教學活動及座談活動。</w:t>
            </w:r>
          </w:p>
        </w:tc>
      </w:tr>
      <w:tr w:rsidR="00C956F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956F6" w:rsidRDefault="00C956F6" w:rsidP="00C9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C956F6" w:rsidRDefault="00C956F6" w:rsidP="00C956F6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02-25334017 ext 219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218</w:t>
            </w:r>
          </w:p>
          <w:p w:rsidR="00C956F6" w:rsidRDefault="00C956F6" w:rsidP="00C9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靜力平衡</w:t>
            </w:r>
          </w:p>
          <w:p w:rsidR="00C956F6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1－1生活中常見的力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130C9E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1－1生活中常見的力</w:t>
            </w:r>
          </w:p>
          <w:p w:rsidR="00C956F6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1－2力矩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C956F6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79687F" w:rsidRDefault="0079687F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79687F" w:rsidRDefault="0079687F" w:rsidP="00E00B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87F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1－2力矩</w:t>
            </w:r>
          </w:p>
          <w:p w:rsidR="00C956F6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1－3靜力平衡與應</w:t>
            </w:r>
            <w:r w:rsidR="00CC7C8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79687F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1－3靜力平衡與應用</w:t>
            </w:r>
          </w:p>
          <w:p w:rsidR="00CC7C8D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動量與角動量</w:t>
            </w:r>
          </w:p>
          <w:p w:rsidR="00CC7C8D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2－1動量與衝量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8C7041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9687F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2－1動量與衝量</w:t>
            </w:r>
          </w:p>
          <w:p w:rsidR="00CC7C8D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2－2動量守恆定律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CC7C8D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止(12:00)</w:t>
            </w:r>
          </w:p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79687F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2－2動量守恆定律</w:t>
            </w:r>
          </w:p>
          <w:p w:rsidR="00B27DB8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FE710D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AC5725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AC5725" w:rsidRPr="00AC5725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130C9E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9687F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2－3質心運動與系統總動量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AC5725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79687F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2－4角動量</w:t>
            </w:r>
          </w:p>
          <w:p w:rsidR="00B27DB8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功與能量</w:t>
            </w:r>
          </w:p>
          <w:p w:rsidR="00B27DB8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3－1功能動能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79687F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3－1功能動能</w:t>
            </w:r>
          </w:p>
          <w:p w:rsidR="00B27DB8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3－2功率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79687F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79687F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3－3力學能守恆</w:t>
            </w:r>
          </w:p>
          <w:p w:rsidR="00B27DB8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地表附近的重力位能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0FAE" w:rsidRDefault="00850FAE" w:rsidP="0085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3－3力學能守恆</w:t>
            </w:r>
          </w:p>
          <w:p w:rsidR="00850FAE" w:rsidRDefault="00850FAE" w:rsidP="0085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地表附近的重力位能</w:t>
            </w:r>
          </w:p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彈力位能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BD26D9" w:rsidRDefault="00BD26D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50FAE" w:rsidRDefault="00850FAE" w:rsidP="0085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3－3力學能守恆</w:t>
            </w:r>
          </w:p>
          <w:p w:rsidR="00850FAE" w:rsidRDefault="00850FAE" w:rsidP="0085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重力位能的一般形式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="0079687F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79687F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碰撞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4－1碰撞前後的守恆定律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</w:t>
            </w:r>
            <w:r w:rsidR="00DD6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始(5/1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4－1碰撞前後的守恆定律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4－2一維彈性碰撞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4－2一維彈力碰撞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4－3一維非彈力碰撞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熱學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5－1理想氣體狀態方程式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79687F" w:rsidRDefault="0079687F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79687F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5－1理想氣體狀態方程式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5－2氣體動力論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79687F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 w:rsid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5－2氣體動力論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79687F" w:rsidRDefault="00803BA9" w:rsidP="0080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79687F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82F" w:rsidRDefault="00D2782F">
      <w:pPr>
        <w:spacing w:line="240" w:lineRule="auto"/>
        <w:ind w:left="0" w:hanging="2"/>
      </w:pPr>
      <w:r>
        <w:separator/>
      </w:r>
    </w:p>
  </w:endnote>
  <w:endnote w:type="continuationSeparator" w:id="0">
    <w:p w:rsidR="00D2782F" w:rsidRDefault="00D278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2076D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82F" w:rsidRDefault="00D2782F">
      <w:pPr>
        <w:spacing w:line="240" w:lineRule="auto"/>
        <w:ind w:left="0" w:hanging="2"/>
      </w:pPr>
      <w:r>
        <w:separator/>
      </w:r>
    </w:p>
  </w:footnote>
  <w:footnote w:type="continuationSeparator" w:id="0">
    <w:p w:rsidR="00D2782F" w:rsidRDefault="00D2782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CB3"/>
    <w:multiLevelType w:val="hybridMultilevel"/>
    <w:tmpl w:val="9BF6D384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7429E6"/>
    <w:multiLevelType w:val="hybridMultilevel"/>
    <w:tmpl w:val="D2046E38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C9467B"/>
    <w:multiLevelType w:val="hybridMultilevel"/>
    <w:tmpl w:val="4FB2DFE0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asci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C2023F"/>
    <w:multiLevelType w:val="hybridMultilevel"/>
    <w:tmpl w:val="0452FD6A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DB78C7"/>
    <w:multiLevelType w:val="hybridMultilevel"/>
    <w:tmpl w:val="16F29A5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0376C"/>
    <w:rsid w:val="0012076D"/>
    <w:rsid w:val="001258AC"/>
    <w:rsid w:val="00130C9E"/>
    <w:rsid w:val="001A2880"/>
    <w:rsid w:val="002F7B64"/>
    <w:rsid w:val="003463BA"/>
    <w:rsid w:val="00364959"/>
    <w:rsid w:val="003C161E"/>
    <w:rsid w:val="00494815"/>
    <w:rsid w:val="004B295E"/>
    <w:rsid w:val="00527458"/>
    <w:rsid w:val="005A4669"/>
    <w:rsid w:val="0079687F"/>
    <w:rsid w:val="00803BA9"/>
    <w:rsid w:val="008107D6"/>
    <w:rsid w:val="00850FAE"/>
    <w:rsid w:val="008C7041"/>
    <w:rsid w:val="00AC5725"/>
    <w:rsid w:val="00AF0C44"/>
    <w:rsid w:val="00B27DB8"/>
    <w:rsid w:val="00BD26D9"/>
    <w:rsid w:val="00BF5237"/>
    <w:rsid w:val="00C956F6"/>
    <w:rsid w:val="00CC7C8D"/>
    <w:rsid w:val="00D2782F"/>
    <w:rsid w:val="00DD6175"/>
    <w:rsid w:val="00E00BE6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4AB77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850FA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2023-03-01T12:55:00Z</dcterms:created>
  <dcterms:modified xsi:type="dcterms:W3CDTF">2023-03-01T12:55:00Z</dcterms:modified>
</cp:coreProperties>
</file>