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2865A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Pr="00FE5C38" w:rsidRDefault="002D6D53" w:rsidP="00FE5C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FE5C38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FE5C38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:rsidR="00F47189" w:rsidRPr="00FE5C38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B1EAF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FE5C3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06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、107、108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FE5C3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李怡萱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FE5C38" w:rsidRDefault="00FE5C3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1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.</w:t>
            </w: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 </w:t>
            </w:r>
            <w:r w:rsidR="002865A9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幫助學生奠定</w:t>
            </w: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高中數學基礎</w:t>
            </w:r>
            <w:r w:rsidR="002865A9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，並可順利銜接至之後高中數學內容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。</w:t>
            </w:r>
          </w:p>
          <w:p w:rsidR="00FE5C38" w:rsidRDefault="00FE5C38" w:rsidP="00F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2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.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建立學生對數學學習的良好態度及學習方式。</w:t>
            </w:r>
          </w:p>
          <w:p w:rsidR="00FE5C38" w:rsidRPr="00FE5C38" w:rsidRDefault="00FE5C38" w:rsidP="0053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 </w:t>
            </w:r>
            <w:r w:rsidR="005324C2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讓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學生對數學</w:t>
            </w:r>
            <w:r w:rsidR="005324C2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產生興趣與好奇心，培養自行探索與解決問題的能力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FE5C38" w:rsidRDefault="00FE5C3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FE5C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 xml:space="preserve">龍騰版 </w:t>
            </w:r>
            <w:r w:rsidR="002865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高中數學第二</w:t>
            </w:r>
            <w:r w:rsidRPr="00FE5C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冊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9B665D" w:rsidRDefault="00FE5C3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1</w:t>
            </w:r>
            <w:r w:rsidRPr="009B665D">
              <w:rPr>
                <w:rFonts w:ascii="微軟正黑體" w:eastAsia="微軟正黑體" w:hAnsi="微軟正黑體" w:cs="微軟正黑體"/>
                <w:color w:val="000000"/>
                <w:szCs w:val="28"/>
              </w:rPr>
              <w:t>. Super</w:t>
            </w: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講義  2</w:t>
            </w:r>
            <w:r w:rsidRPr="009B665D">
              <w:rPr>
                <w:rFonts w:ascii="微軟正黑體" w:eastAsia="微軟正黑體" w:hAnsi="微軟正黑體" w:cs="微軟正黑體"/>
                <w:color w:val="000000"/>
                <w:szCs w:val="28"/>
              </w:rPr>
              <w:t xml:space="preserve">. </w:t>
            </w: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課本習題  </w:t>
            </w:r>
            <w:r w:rsidRPr="009B665D">
              <w:rPr>
                <w:rFonts w:ascii="微軟正黑體" w:eastAsia="微軟正黑體" w:hAnsi="微軟正黑體" w:cs="微軟正黑體"/>
                <w:color w:val="000000"/>
                <w:szCs w:val="28"/>
              </w:rPr>
              <w:t>3.</w:t>
            </w: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 習作   </w:t>
            </w:r>
            <w:r w:rsidRPr="009B665D">
              <w:rPr>
                <w:rFonts w:ascii="微軟正黑體" w:eastAsia="微軟正黑體" w:hAnsi="微軟正黑體" w:cs="微軟正黑體"/>
                <w:color w:val="000000"/>
                <w:szCs w:val="28"/>
              </w:rPr>
              <w:t>4.</w:t>
            </w: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 其他補充題目</w:t>
            </w:r>
          </w:p>
        </w:tc>
      </w:tr>
      <w:tr w:rsidR="00BE01D3" w:rsidRPr="00BE01D3" w:rsidTr="00EB1EAF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9B665D" w:rsidRPr="009B665D" w:rsidRDefault="009B665D" w:rsidP="009B665D">
            <w:pPr>
              <w:pStyle w:val="af6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作業繳交：依照課程進度繳交作業，含習作及講義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。</w:t>
            </w:r>
          </w:p>
          <w:p w:rsidR="009B665D" w:rsidRPr="009B665D" w:rsidRDefault="009B665D" w:rsidP="009B665D">
            <w:pPr>
              <w:pStyle w:val="af6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小考成績：按課程進度進行評量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測驗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9B665D" w:rsidRPr="00FE5C38" w:rsidRDefault="009B665D" w:rsidP="009B6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1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  <w:vertAlign w:val="superscript"/>
              </w:rPr>
              <w:t>st</w:t>
            </w: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期中考2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0%</w:t>
            </w: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、2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  <w:vertAlign w:val="superscript"/>
              </w:rPr>
              <w:t>nd</w:t>
            </w: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期中考2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0%</w:t>
            </w: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、期末考3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0%</w:t>
            </w:r>
          </w:p>
          <w:p w:rsidR="00BE01D3" w:rsidRPr="00BE01D3" w:rsidRDefault="009B665D" w:rsidP="009B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平時成績3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0%(</w:t>
            </w: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包含作業繳交、小考成績與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平時學習態度表現)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9B665D" w:rsidRDefault="009B665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下列主題擇一：</w:t>
            </w:r>
          </w:p>
          <w:p w:rsidR="009B665D" w:rsidRPr="009B665D" w:rsidRDefault="009B665D" w:rsidP="009B665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與課程相關之主題報告</w:t>
            </w:r>
          </w:p>
          <w:p w:rsidR="009B665D" w:rsidRPr="009B665D" w:rsidRDefault="009B665D" w:rsidP="009B665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使用計算機融入課程之主題報告</w:t>
            </w:r>
          </w:p>
          <w:p w:rsidR="009B665D" w:rsidRPr="009B665D" w:rsidRDefault="009B665D" w:rsidP="009B665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使用數學軟體融入課程之主題報告</w:t>
            </w:r>
          </w:p>
          <w:p w:rsidR="009B665D" w:rsidRDefault="002865A9" w:rsidP="009B665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蒐集數據資料來進行相關係數迴歸分析</w:t>
            </w:r>
          </w:p>
          <w:p w:rsidR="002865A9" w:rsidRDefault="002865A9" w:rsidP="009B665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設計三角測量的問題與實作</w:t>
            </w:r>
          </w:p>
          <w:p w:rsidR="002865A9" w:rsidRPr="009B665D" w:rsidRDefault="002865A9" w:rsidP="009B665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設計機率相關情境的問題與實作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EB1EAF" w:rsidRDefault="009B665D" w:rsidP="00EB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　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高中數學的學習是相較於國中數學多了更多的抽象概念與內容，在課堂中我希望帶給學生</w:t>
            </w:r>
            <w:r w:rsid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除數學知識背後的脈絡，並適度以不同的媒介幫助學生理解(例如：數學史、數學軟體的協助</w:t>
            </w:r>
            <w:r w:rsidR="00EB1EAF">
              <w:rPr>
                <w:rFonts w:ascii="微軟正黑體" w:eastAsia="微軟正黑體" w:hAnsi="微軟正黑體" w:cs="微軟正黑體"/>
                <w:color w:val="000000"/>
                <w:szCs w:val="28"/>
              </w:rPr>
              <w:t>…</w:t>
            </w:r>
            <w:r w:rsid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)，最後再使用數學知識來思考並解決問題。</w:t>
            </w:r>
          </w:p>
          <w:p w:rsidR="002865A9" w:rsidRPr="009B665D" w:rsidRDefault="002865A9" w:rsidP="0028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　　希望帶著學生循序漸境並扎實的學習數學的相關知識，不僅能為升學做努力，同時也培養出耐心、堅持的</w:t>
            </w:r>
            <w:r w:rsidR="00EC6746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習慣，同時也有克服事情的毅力，讓學生未來不論從事何項職業都能抱持著此心態。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EC6746" w:rsidRDefault="00EB1EA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　　數學的學習並非一朝一夕，除了課堂上的專注以外，更多的時候需要學生自己私底下的練習來達到更完整的學習，</w:t>
            </w:r>
            <w:r w:rsidR="00EC6746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經過上學期的摸索，希望學生們都有找到較適合自己的讀書方式。</w:t>
            </w:r>
          </w:p>
          <w:p w:rsidR="00BE01D3" w:rsidRPr="00EB1EAF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　　</w:t>
            </w:r>
            <w:r w:rsid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下</w:t>
            </w:r>
            <w:r w:rsid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的數學內容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非常繁重</w:t>
            </w:r>
            <w:r w:rsid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不僅</w:t>
            </w:r>
            <w:r w:rsid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會深深地影響到之後高二、高</w:t>
            </w:r>
            <w:r w:rsid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lastRenderedPageBreak/>
              <w:t>三的數學內容，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也是學測重點內容所在，</w:t>
            </w:r>
            <w:r w:rsidR="009A4F0C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請家長多多關心學生的學習情況，並多以鼓勵、稱讚的方式肯定孩子的努力，讓學生能更有動力的學習。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B1EAF" w:rsidRPr="00EB1EAF" w:rsidRDefault="00EB1EAF" w:rsidP="00EB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上班時間請撥學校電話(</w:t>
            </w:r>
            <w:r w:rsidRPr="00EB1EAF">
              <w:rPr>
                <w:rFonts w:ascii="微軟正黑體" w:eastAsia="微軟正黑體" w:hAnsi="微軟正黑體" w:cs="微軟正黑體"/>
                <w:color w:val="000000"/>
                <w:szCs w:val="28"/>
              </w:rPr>
              <w:t>02)2533-4017</w:t>
            </w:r>
            <w:r w:rsidRP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分機229、230</w:t>
            </w:r>
          </w:p>
          <w:p w:rsidR="00EB1EAF" w:rsidRPr="00EB1EAF" w:rsidRDefault="00EB1EAF" w:rsidP="00EB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信箱：h</w:t>
            </w:r>
            <w:r w:rsidRPr="00EB1EAF">
              <w:rPr>
                <w:rFonts w:ascii="微軟正黑體" w:eastAsia="微軟正黑體" w:hAnsi="微軟正黑體" w:cs="微軟正黑體"/>
                <w:color w:val="000000"/>
                <w:szCs w:val="28"/>
              </w:rPr>
              <w:t>722@dcsh.tp.edu.tw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EC6746" w:rsidRPr="00EC6746" w:rsidRDefault="002D6D53" w:rsidP="00EC6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231"/>
        <w:gridCol w:w="119"/>
        <w:gridCol w:w="350"/>
        <w:gridCol w:w="329"/>
        <w:gridCol w:w="340"/>
        <w:gridCol w:w="339"/>
        <w:gridCol w:w="340"/>
        <w:gridCol w:w="340"/>
        <w:gridCol w:w="340"/>
        <w:gridCol w:w="532"/>
        <w:gridCol w:w="1530"/>
        <w:gridCol w:w="824"/>
        <w:gridCol w:w="560"/>
        <w:gridCol w:w="148"/>
        <w:gridCol w:w="619"/>
        <w:gridCol w:w="693"/>
        <w:gridCol w:w="1191"/>
        <w:gridCol w:w="1178"/>
      </w:tblGrid>
      <w:tr w:rsidR="001D1105" w:rsidRPr="00EC6746" w:rsidTr="001D1105">
        <w:trPr>
          <w:trHeight w:val="275"/>
          <w:jc w:val="center"/>
        </w:trPr>
        <w:tc>
          <w:tcPr>
            <w:tcW w:w="69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817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12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53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38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460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19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17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1D1105" w:rsidRPr="00EC6746" w:rsidTr="001D1105">
        <w:trPr>
          <w:trHeight w:val="275"/>
          <w:jc w:val="center"/>
        </w:trPr>
        <w:tc>
          <w:tcPr>
            <w:tcW w:w="690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81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EC6746" w:rsidRPr="00EC6746" w:rsidTr="001D1105">
        <w:trPr>
          <w:trHeight w:val="275"/>
          <w:jc w:val="center"/>
        </w:trPr>
        <w:tc>
          <w:tcPr>
            <w:tcW w:w="690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5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2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3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0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886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70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6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306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318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2886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70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61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306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E35" w:rsidRDefault="00652E35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bCs/>
                <w:w w:val="90"/>
                <w:sz w:val="28"/>
                <w:szCs w:val="28"/>
              </w:rPr>
            </w:pPr>
          </w:p>
          <w:p w:rsidR="00EC6746" w:rsidRPr="00EC6746" w:rsidRDefault="00652E35" w:rsidP="0065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單元1:數列與遞迴關係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46" w:rsidRPr="00EC6746" w:rsidRDefault="00652E35" w:rsidP="0065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w w:val="90"/>
                <w:sz w:val="28"/>
                <w:szCs w:val="28"/>
              </w:rPr>
              <w:t>單元10:直角三角形的三角比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C6746" w:rsidRPr="00EC6746" w:rsidRDefault="00EC6746" w:rsidP="00EC67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EC6746" w:rsidRPr="00EC6746" w:rsidRDefault="00EC6746" w:rsidP="00EC67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C6746" w:rsidRPr="00EC6746" w:rsidRDefault="00EC6746" w:rsidP="00EC67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C6746" w:rsidRPr="00EC6746" w:rsidRDefault="00EC6746" w:rsidP="00EC67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C6746" w:rsidRPr="00EC6746" w:rsidRDefault="00EC6746" w:rsidP="00EC67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EC6746" w:rsidRPr="00EC6746" w:rsidRDefault="00EC6746" w:rsidP="00EC67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EC674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1D1105" w:rsidRPr="00EC6746" w:rsidTr="001D1105">
        <w:trPr>
          <w:trHeight w:val="20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6746" w:rsidRPr="00EC6746" w:rsidRDefault="00652E35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單元11:廣義三角比與極坐標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EC674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  <w:t>單元12:三角比的性質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 w:rsidRPr="00EC6746"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46" w:rsidRPr="00EC6746" w:rsidRDefault="00652E35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  <w:t>單元12:三角比的性質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(12:00)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3</w:t>
            </w: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-2</w:t>
            </w:r>
            <w:r w:rsidRPr="00EC674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4</w:t>
            </w: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高</w:t>
            </w:r>
            <w:r w:rsidRPr="00EC674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一二</w:t>
            </w: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第1次期中考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EC674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EC674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EC674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EC674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EC674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25補行4/3上班上課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6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單元2:</w:t>
            </w:r>
            <w:r w:rsidRPr="00EC674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級數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1D1105" w:rsidRPr="00EC6746" w:rsidTr="001D1105">
        <w:trPr>
          <w:trHeight w:val="20"/>
          <w:jc w:val="center"/>
        </w:trPr>
        <w:tc>
          <w:tcPr>
            <w:tcW w:w="4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單元3:計數原理單元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單元4:排列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 w:rsidRPr="00EC674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EC6746" w:rsidRPr="00EC6746" w:rsidTr="001D1105">
        <w:trPr>
          <w:trHeight w:val="61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單元4:排列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  <w:tab w:val="left" w:pos="2183"/>
              </w:tabs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單元5:組合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單元5:組合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C674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0</w:t>
            </w: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-1</w:t>
            </w:r>
            <w:r w:rsidRPr="00EC674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1</w:t>
            </w: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第2次期中考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 w:rsidRPr="00EC674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Pr="00EC674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Pr="00EC674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EC6746" w:rsidRPr="00EC6746" w:rsidTr="00652E35">
        <w:trPr>
          <w:trHeight w:val="20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8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652E35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單元6</w:t>
            </w:r>
            <w:r w:rsidRPr="00EC674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: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古典機率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EC6746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EC674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EC6746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EC6746" w:rsidRPr="00EC6746" w:rsidTr="00652E35">
        <w:trPr>
          <w:trHeight w:val="20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652E35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單元6</w:t>
            </w:r>
            <w:r w:rsidRPr="00EC674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: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古典機率</w:t>
            </w:r>
          </w:p>
          <w:p w:rsidR="00EC6746" w:rsidRPr="00EC6746" w:rsidRDefault="00EC6746" w:rsidP="00652E35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單元7:數學期望值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652E35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單元7:數學期望值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652E35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單元8:一維數據分析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Pr="00EC674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 w:rsidRPr="00EC6746"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Pr="00EC674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 w:rsidRPr="00EC6746"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6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652E35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單元8:一維數據分析</w:t>
            </w:r>
          </w:p>
          <w:p w:rsidR="00EC6746" w:rsidRPr="00EC6746" w:rsidRDefault="00EC6746" w:rsidP="00652E35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單元9:二維數據分析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Pr="00EC674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46" w:rsidRPr="00EC6746" w:rsidRDefault="00EC6746" w:rsidP="00652E35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單元9:二維數據分析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EC6746" w:rsidRPr="00EC6746" w:rsidTr="001D1105">
        <w:trPr>
          <w:trHeight w:val="20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29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2E35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27-29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高一、二期末考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C6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EC6746" w:rsidRPr="00EC6746" w:rsidRDefault="00EC6746" w:rsidP="00E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EC67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EC6746" w:rsidRPr="00EC6746" w:rsidRDefault="00EC6746" w:rsidP="00EC6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  <w:bookmarkStart w:id="1" w:name="_GoBack"/>
      <w:bookmarkEnd w:id="1"/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0E" w:rsidRDefault="00694B0E">
      <w:pPr>
        <w:spacing w:line="240" w:lineRule="auto"/>
        <w:ind w:left="0" w:hanging="2"/>
      </w:pPr>
      <w:r>
        <w:separator/>
      </w:r>
    </w:p>
  </w:endnote>
  <w:endnote w:type="continuationSeparator" w:id="0">
    <w:p w:rsidR="00694B0E" w:rsidRDefault="00694B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05" w:rsidRDefault="001D11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D1105" w:rsidRDefault="001D11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05" w:rsidRDefault="001D11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52E35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D1105" w:rsidRDefault="001D11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05" w:rsidRDefault="001D1105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0E" w:rsidRDefault="00694B0E">
      <w:pPr>
        <w:spacing w:line="240" w:lineRule="auto"/>
        <w:ind w:left="0" w:hanging="2"/>
      </w:pPr>
      <w:r>
        <w:separator/>
      </w:r>
    </w:p>
  </w:footnote>
  <w:footnote w:type="continuationSeparator" w:id="0">
    <w:p w:rsidR="00694B0E" w:rsidRDefault="00694B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05" w:rsidRDefault="001D11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D1105" w:rsidRDefault="001D11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05" w:rsidRDefault="001D1105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05" w:rsidRDefault="001D1105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5B5C"/>
    <w:multiLevelType w:val="hybridMultilevel"/>
    <w:tmpl w:val="36D292C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6481C54"/>
    <w:multiLevelType w:val="hybridMultilevel"/>
    <w:tmpl w:val="2A2A04C0"/>
    <w:lvl w:ilvl="0" w:tplc="2C4EF12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1D1105"/>
    <w:rsid w:val="002865A9"/>
    <w:rsid w:val="002B44D9"/>
    <w:rsid w:val="002D6D53"/>
    <w:rsid w:val="0033630C"/>
    <w:rsid w:val="00383BBC"/>
    <w:rsid w:val="004554A2"/>
    <w:rsid w:val="005324C2"/>
    <w:rsid w:val="00652E35"/>
    <w:rsid w:val="00694B0E"/>
    <w:rsid w:val="006B0712"/>
    <w:rsid w:val="00704050"/>
    <w:rsid w:val="007C1EE5"/>
    <w:rsid w:val="008076EE"/>
    <w:rsid w:val="009A4F0C"/>
    <w:rsid w:val="009B665D"/>
    <w:rsid w:val="00BE01D3"/>
    <w:rsid w:val="00C95312"/>
    <w:rsid w:val="00DB1602"/>
    <w:rsid w:val="00E43977"/>
    <w:rsid w:val="00EB1EAF"/>
    <w:rsid w:val="00EC6746"/>
    <w:rsid w:val="00F47189"/>
    <w:rsid w:val="00FE0B23"/>
    <w:rsid w:val="00F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136EA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2023-02-20T06:41:00Z</dcterms:created>
  <dcterms:modified xsi:type="dcterms:W3CDTF">2023-02-20T06:41:00Z</dcterms:modified>
</cp:coreProperties>
</file>