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87743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 </w:t>
      </w:r>
      <w:r w:rsidR="00877433" w:rsidRP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生</w:t>
      </w:r>
      <w:r w:rsidR="00877433" w:rsidRP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>物</w:t>
      </w:r>
      <w:r w:rsidR="0087743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835"/>
        <w:gridCol w:w="1522"/>
        <w:gridCol w:w="3297"/>
      </w:tblGrid>
      <w:tr w:rsidR="00877433" w:rsidRPr="00BE01D3" w:rsidTr="00877433">
        <w:trPr>
          <w:trHeight w:val="835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207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,H208,H209,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H210</w:t>
            </w:r>
          </w:p>
        </w:tc>
        <w:tc>
          <w:tcPr>
            <w:tcW w:w="1522" w:type="dxa"/>
            <w:vAlign w:val="center"/>
          </w:tcPr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97" w:type="dxa"/>
            <w:vAlign w:val="center"/>
          </w:tcPr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陳志郎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tcBorders>
              <w:bottom w:val="single" w:sz="4" w:space="0" w:color="000000"/>
            </w:tcBorders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654" w:type="dxa"/>
            <w:gridSpan w:val="3"/>
            <w:tcBorders>
              <w:bottom w:val="single" w:sz="4" w:space="0" w:color="000000"/>
            </w:tcBorders>
            <w:vAlign w:val="center"/>
          </w:tcPr>
          <w:p w:rsidR="00877433" w:rsidRPr="00965018" w:rsidRDefault="00877433" w:rsidP="00877433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1.瞭解生命的特性和共通性，認識生物多樣性的重要性，培養尊重生命與愛護自然的情操。</w:t>
            </w:r>
          </w:p>
          <w:p w:rsidR="00877433" w:rsidRPr="00965018" w:rsidRDefault="00877433" w:rsidP="00877433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2.認識生物體細胞的基本構造和功能，瞭解生命延續之現象及其原理。</w:t>
            </w:r>
          </w:p>
          <w:p w:rsidR="00877433" w:rsidRPr="00965018" w:rsidRDefault="00877433" w:rsidP="00877433">
            <w:pPr>
              <w:snapToGrid w:val="0"/>
              <w:spacing w:line="240" w:lineRule="atLeast"/>
              <w:ind w:leftChars="2" w:left="245" w:hangingChars="100" w:hanging="240"/>
              <w:rPr>
                <w:rFonts w:ascii="微軟正黑體" w:eastAsia="微軟正黑體" w:hAnsi="微軟正黑體"/>
              </w:rPr>
            </w:pPr>
            <w:r w:rsidRPr="00965018">
              <w:rPr>
                <w:rFonts w:ascii="微軟正黑體" w:eastAsia="微軟正黑體" w:hAnsi="微軟正黑體"/>
              </w:rPr>
              <w:t>3.瞭解植物和動物的構造與生理，探討生命現象運作的方式。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91" w:hangingChars="122" w:hanging="29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65018">
              <w:rPr>
                <w:rFonts w:ascii="微軟正黑體" w:eastAsia="微軟正黑體" w:hAnsi="微軟正黑體"/>
              </w:rPr>
              <w:t>4.透過主題課程及探討活動培養觀察、推理、操作實驗等科學技能，發展批判思考、論證溝通與解決問題等能力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A73F0" w:rsidRDefault="00877433" w:rsidP="00877433">
            <w:pPr>
              <w:snapToGrid w:val="0"/>
              <w:spacing w:line="0" w:lineRule="atLeast"/>
              <w:ind w:left="216" w:hangingChars="91" w:hanging="218"/>
              <w:jc w:val="both"/>
              <w:rPr>
                <w:rFonts w:eastAsia="微軟正黑體"/>
                <w:color w:val="000000"/>
              </w:rPr>
            </w:pPr>
            <w:r w:rsidRPr="009A73F0">
              <w:rPr>
                <w:rFonts w:eastAsia="微軟正黑體"/>
                <w:color w:val="000000"/>
              </w:rPr>
              <w:t>1.</w:t>
            </w:r>
            <w:r>
              <w:rPr>
                <w:rFonts w:eastAsia="微軟正黑體"/>
                <w:color w:val="000000"/>
              </w:rPr>
              <w:t>高中選修生物</w:t>
            </w:r>
            <w:r>
              <w:rPr>
                <w:rFonts w:eastAsia="微軟正黑體" w:hint="eastAsia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I</w:t>
            </w:r>
            <w:r>
              <w:rPr>
                <w:rFonts w:eastAsia="微軟正黑體"/>
                <w:color w:val="000000"/>
              </w:rPr>
              <w:t>I</w:t>
            </w:r>
            <w:r w:rsidRPr="009A73F0">
              <w:rPr>
                <w:rFonts w:eastAsia="微軟正黑體"/>
                <w:color w:val="000000"/>
              </w:rPr>
              <w:t>之課本與講義本、習作及探討活動紀錄簿。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A73F0">
              <w:rPr>
                <w:rFonts w:eastAsia="微軟正黑體"/>
                <w:color w:val="000000"/>
              </w:rPr>
              <w:t>2.</w:t>
            </w:r>
            <w:r w:rsidRPr="009A73F0">
              <w:rPr>
                <w:rFonts w:eastAsia="微軟正黑體"/>
                <w:color w:val="000000"/>
              </w:rPr>
              <w:t>電腦簡報檔、線上教材庫、影音多媒體資料、儀器和實驗設備。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1.課本講義及習作本撰寫。</w:t>
            </w:r>
          </w:p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2.探討活動紀錄簿之討論撰寫。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3.相關生物專題報告撰寫。</w:t>
            </w:r>
          </w:p>
        </w:tc>
      </w:tr>
      <w:tr w:rsidR="00877433" w:rsidRPr="00BE01D3" w:rsidTr="00877433">
        <w:trPr>
          <w:trHeight w:val="862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47776" w:rsidRDefault="00877433" w:rsidP="00877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課堂學習表現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877433" w:rsidRPr="00947776" w:rsidRDefault="00877433" w:rsidP="00877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平時</w:t>
            </w: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小考。</w:t>
            </w:r>
          </w:p>
          <w:p w:rsidR="00877433" w:rsidRPr="00947776" w:rsidRDefault="00877433" w:rsidP="00877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3.報告與作業之評定。</w:t>
            </w:r>
          </w:p>
          <w:p w:rsidR="00877433" w:rsidRDefault="00877433" w:rsidP="0087743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4.定期考查。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1.平時成績佔30％。</w:t>
            </w:r>
          </w:p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2.二次段考成績共佔40％。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 w:hint="eastAsia"/>
                <w:color w:val="000000"/>
              </w:rPr>
              <w:t>3.期末考成績佔30％。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課程主題相關的閱讀心得或小論文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78" w:hangingChars="75" w:hanging="180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1.學習生物學的基本概念，可同時獲得生活上可用的保健觀念與知識。</w:t>
            </w:r>
          </w:p>
          <w:p w:rsidR="00877433" w:rsidRPr="00947776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2.接觸並更新生物學的新觀念，以因應生物科技潮流的變化。</w:t>
            </w:r>
          </w:p>
          <w:p w:rsidR="0087743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51" w:hangingChars="58" w:hanging="13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947776">
              <w:rPr>
                <w:rFonts w:ascii="微軟正黑體" w:eastAsia="微軟正黑體" w:hAnsi="微軟正黑體" w:cs="微軟正黑體"/>
                <w:color w:val="000000"/>
              </w:rPr>
              <w:t>3.暸解地球上包括人類所有生物的生命體系運作方式，以思考人類在環境上所應擁有或扮演的角色與定位，使能愛護生態環境，鑑賞自然和諧之美，並成為能尊重生命，具有良善人生觀的學子。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467C64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1.鼓勵子弟參加自然科活動（校內社團、實驗操作或校外研習營），並給予支持。</w:t>
            </w:r>
          </w:p>
          <w:p w:rsidR="00877433" w:rsidRPr="00467C64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51" w:hangingChars="63" w:hanging="151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2.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請注意孩子回家後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時間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規劃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分配，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養成自我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負責</w:t>
            </w:r>
            <w:r w:rsidRPr="00467C64">
              <w:rPr>
                <w:rFonts w:ascii="微軟正黑體" w:eastAsia="微軟正黑體" w:hAnsi="微軟正黑體" w:cs="微軟正黑體"/>
                <w:color w:val="000000"/>
              </w:rPr>
              <w:t>的態度</w:t>
            </w: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:rsidR="00877433" w:rsidRPr="00467C64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 w:cs="微軟正黑體" w:hint="eastAsia"/>
                <w:color w:val="000000"/>
              </w:rPr>
              <w:t>2.若有學習困難之情事，請與教師聯絡，適時解決問題所在。</w:t>
            </w:r>
          </w:p>
        </w:tc>
      </w:tr>
      <w:tr w:rsidR="00877433" w:rsidRPr="00BE01D3" w:rsidTr="00877433">
        <w:trPr>
          <w:trHeight w:val="737"/>
          <w:jc w:val="center"/>
        </w:trPr>
        <w:tc>
          <w:tcPr>
            <w:tcW w:w="2689" w:type="dxa"/>
            <w:vAlign w:val="center"/>
          </w:tcPr>
          <w:p w:rsidR="00877433" w:rsidRPr="00BE01D3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654" w:type="dxa"/>
            <w:gridSpan w:val="3"/>
            <w:vAlign w:val="center"/>
          </w:tcPr>
          <w:p w:rsidR="00877433" w:rsidRPr="00467C64" w:rsidRDefault="00877433" w:rsidP="008774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以電話約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談，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或由學生代洽至學校懇談</w:t>
            </w:r>
            <w:r w:rsidRPr="00467C64">
              <w:rPr>
                <w:rFonts w:ascii="微軟正黑體" w:eastAsia="微軟正黑體" w:hAnsi="微軟正黑體" w:hint="eastAsia"/>
                <w:color w:val="000000"/>
                <w:position w:val="0"/>
              </w:rPr>
              <w:t>的</w:t>
            </w:r>
            <w:r w:rsidRPr="00467C64">
              <w:rPr>
                <w:rFonts w:ascii="微軟正黑體" w:eastAsia="微軟正黑體" w:hAnsi="微軟正黑體"/>
                <w:color w:val="000000"/>
                <w:position w:val="0"/>
              </w:rPr>
              <w:t>適當時間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7.法治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10.能</w:t>
            </w:r>
            <w:bookmarkStart w:id="0" w:name="_GoBack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472D7B" w:rsidTr="00472D7B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472D7B" w:rsidRDefault="00472D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472D7B" w:rsidRDefault="00472D7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4B0772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6B5B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F47189" w:rsidRDefault="00AD6B5B" w:rsidP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AD6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動物組織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9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3D56F0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28期初教學研究會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  <w:p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</w:t>
            </w:r>
            <w:r w:rsidR="003D56F0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開始(8/31-9/21)</w:t>
            </w:r>
          </w:p>
          <w:p w:rsidR="00FE0B23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F47189" w:rsidRPr="00FE0B23" w:rsidRDefault="003D56F0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FE0B23"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動物組織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高110、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、三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6高一班級體驗教育活動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教學大綱及班級經營上傳截止</w:t>
            </w:r>
          </w:p>
          <w:p w:rsidR="00622683" w:rsidRPr="00FE0B23" w:rsidRDefault="00622683" w:rsidP="00622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9學校日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動物組織；恆定性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4國家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防災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日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預演</w:t>
            </w:r>
          </w:p>
          <w:p w:rsidR="00622683" w:rsidRPr="003D56F0" w:rsidRDefault="00622683" w:rsidP="006226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111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學年度學習歷程檔案課程學習成果、多元表現勾選(17:00截止)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循環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  <w:r w:rsidR="007E7B8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；心血管循環系統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21國家防災日演練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622683" w:rsidRPr="003D56F0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2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心血管</w:t>
            </w:r>
            <w:r w:rsidR="0062268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循環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Pr="007E7B87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Pr="007E7B87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25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高一新生健檢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  <w:p w:rsidR="00622683" w:rsidRPr="003D56F0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淋巴循環系統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62268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1010梯次讀書心得比賽12:00截稿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1015梯次小論文12:00截稿</w:t>
            </w:r>
          </w:p>
        </w:tc>
      </w:tr>
      <w:tr w:rsidR="00622683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622683" w:rsidRDefault="0062268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消化</w:t>
            </w:r>
            <w:r w:rsidR="007E7B8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高一新生胸部X光檢查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16-20期中教學研究會週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高一拔河比賽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田徑單項計時決賽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消化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呼吸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622683" w:rsidTr="004B077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呼吸系統；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Pr="00FE0B2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622683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排泄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神經系統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高一微課程(106-110)</w:t>
            </w:r>
          </w:p>
        </w:tc>
      </w:tr>
      <w:tr w:rsidR="00622683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神經系統；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內分泌系統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1,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2英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11-15作業抽查週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11-22公開授課週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622683" w:rsidTr="004B077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內分泌系統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tr w:rsidR="00622683" w:rsidTr="00622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先天性免疫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作用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26-1/5校內科展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高一多元選修發表會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622683" w:rsidTr="00622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高一二下學期多元選修選課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3-8高一下學期微課程選課(101-105)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4高110、高二輔導課結束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622683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後天性免疫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F933D6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Pr="003D56F0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-17高一二晚自習</w:t>
            </w:r>
          </w:p>
        </w:tc>
      </w:tr>
      <w:tr w:rsidR="00622683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7E7B87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62268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16-18高一二期末考</w:t>
            </w:r>
          </w:p>
          <w:p w:rsidR="00622683" w:rsidRPr="00DB1602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622683" w:rsidRPr="00DB1602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622683" w:rsidRPr="00DB1602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622683" w:rsidRPr="00FE0B23" w:rsidRDefault="00622683" w:rsidP="00622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3D56F0" w:rsidTr="00622683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3D56F0" w:rsidRDefault="003D56F0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生殖系統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；胚胎發育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F933D6" w:rsidP="007E7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D56F0" w:rsidRDefault="00F93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3D56F0" w:rsidRDefault="003D56F0" w:rsidP="003D5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9" w:rsidRDefault="00C856E9">
      <w:pPr>
        <w:spacing w:line="240" w:lineRule="auto"/>
        <w:ind w:left="0" w:hanging="2"/>
      </w:pPr>
      <w:r>
        <w:separator/>
      </w:r>
    </w:p>
  </w:endnote>
  <w:end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933D6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9" w:rsidRDefault="00C856E9">
      <w:pPr>
        <w:spacing w:line="240" w:lineRule="auto"/>
        <w:ind w:left="0" w:hanging="2"/>
      </w:pPr>
      <w:r>
        <w:separator/>
      </w:r>
    </w:p>
  </w:footnote>
  <w:footnote w:type="continuationSeparator" w:id="0">
    <w:p w:rsidR="00C856E9" w:rsidRDefault="00C856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A60A7"/>
    <w:rsid w:val="002B44D9"/>
    <w:rsid w:val="002D6D53"/>
    <w:rsid w:val="0033630C"/>
    <w:rsid w:val="003D56F0"/>
    <w:rsid w:val="004554A2"/>
    <w:rsid w:val="00472D7B"/>
    <w:rsid w:val="004A201D"/>
    <w:rsid w:val="004B0772"/>
    <w:rsid w:val="004F07CB"/>
    <w:rsid w:val="00501B58"/>
    <w:rsid w:val="00622683"/>
    <w:rsid w:val="006654F7"/>
    <w:rsid w:val="006D5FEC"/>
    <w:rsid w:val="00704050"/>
    <w:rsid w:val="007158F6"/>
    <w:rsid w:val="007C1EE5"/>
    <w:rsid w:val="007E7B87"/>
    <w:rsid w:val="00877433"/>
    <w:rsid w:val="00883687"/>
    <w:rsid w:val="00A0067E"/>
    <w:rsid w:val="00AD6B5B"/>
    <w:rsid w:val="00BE01D3"/>
    <w:rsid w:val="00C856E9"/>
    <w:rsid w:val="00C95312"/>
    <w:rsid w:val="00DB1602"/>
    <w:rsid w:val="00EB097E"/>
    <w:rsid w:val="00F47189"/>
    <w:rsid w:val="00F933D6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5ABAB4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2023-08-27T11:07:00Z</dcterms:created>
  <dcterms:modified xsi:type="dcterms:W3CDTF">2023-08-27T11:26:00Z</dcterms:modified>
</cp:coreProperties>
</file>