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2CE" w:rsidRDefault="008162CE" w:rsidP="008162CE">
      <w:pPr>
        <w:jc w:val="center"/>
        <w:rPr>
          <w:rFonts w:eastAsia="標楷體"/>
          <w:b/>
          <w:sz w:val="32"/>
          <w:szCs w:val="32"/>
        </w:rPr>
      </w:pPr>
      <w:r w:rsidRPr="00B04AEC">
        <w:rPr>
          <w:rFonts w:eastAsia="標楷體" w:hAnsi="標楷體"/>
          <w:b/>
          <w:sz w:val="32"/>
          <w:szCs w:val="32"/>
        </w:rPr>
        <w:t>臺北市立大直高級中學</w:t>
      </w:r>
      <w:r w:rsidR="00C25D49">
        <w:rPr>
          <w:rFonts w:eastAsia="標楷體" w:hint="eastAsia"/>
          <w:b/>
          <w:sz w:val="32"/>
          <w:szCs w:val="32"/>
        </w:rPr>
        <w:t>11</w:t>
      </w:r>
      <w:r w:rsidR="008768A4">
        <w:rPr>
          <w:rFonts w:eastAsia="標楷體"/>
          <w:b/>
          <w:sz w:val="32"/>
          <w:szCs w:val="32"/>
        </w:rPr>
        <w:t>2</w:t>
      </w:r>
      <w:r w:rsidRPr="00B04AEC">
        <w:rPr>
          <w:rFonts w:eastAsia="標楷體" w:hAnsi="標楷體"/>
          <w:b/>
          <w:sz w:val="32"/>
          <w:szCs w:val="32"/>
        </w:rPr>
        <w:t>學年度第</w:t>
      </w:r>
      <w:r w:rsidR="00C25D49">
        <w:rPr>
          <w:rFonts w:eastAsia="標楷體" w:hAnsi="標楷體" w:hint="eastAsia"/>
          <w:b/>
          <w:sz w:val="32"/>
          <w:szCs w:val="32"/>
        </w:rPr>
        <w:t>一</w:t>
      </w:r>
      <w:r w:rsidRPr="00B04AEC">
        <w:rPr>
          <w:rFonts w:eastAsia="標楷體" w:hAnsi="標楷體"/>
          <w:b/>
          <w:sz w:val="32"/>
          <w:szCs w:val="32"/>
        </w:rPr>
        <w:t>學期</w:t>
      </w:r>
      <w:r w:rsidR="00B04AEC">
        <w:rPr>
          <w:rFonts w:eastAsia="標楷體" w:hAnsi="標楷體" w:hint="eastAsia"/>
          <w:b/>
          <w:sz w:val="32"/>
          <w:szCs w:val="32"/>
        </w:rPr>
        <w:t xml:space="preserve"> </w:t>
      </w:r>
    </w:p>
    <w:p w:rsidR="00B40918" w:rsidRPr="00B40918" w:rsidRDefault="00B40918" w:rsidP="008162CE">
      <w:pPr>
        <w:jc w:val="center"/>
        <w:rPr>
          <w:rFonts w:eastAsia="標楷體" w:hAnsi="標楷體"/>
          <w:b/>
          <w:sz w:val="32"/>
          <w:szCs w:val="32"/>
        </w:rPr>
      </w:pPr>
      <w:r w:rsidRPr="00B40918">
        <w:rPr>
          <w:rFonts w:eastAsia="標楷體" w:hint="eastAsia"/>
          <w:b/>
          <w:sz w:val="32"/>
          <w:szCs w:val="32"/>
        </w:rPr>
        <w:t>國中部</w:t>
      </w:r>
      <w:r w:rsidRPr="00B40918">
        <w:rPr>
          <w:rFonts w:eastAsia="標楷體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自然科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 w:hint="eastAsia"/>
          <w:b/>
          <w:sz w:val="32"/>
          <w:szCs w:val="32"/>
        </w:rPr>
        <w:t>科學點線面</w:t>
      </w:r>
      <w:r w:rsidRPr="00B40918">
        <w:rPr>
          <w:rFonts w:eastAsia="標楷體" w:hint="eastAsia"/>
          <w:b/>
          <w:sz w:val="32"/>
          <w:szCs w:val="32"/>
        </w:rPr>
        <w:t xml:space="preserve"> </w:t>
      </w:r>
      <w:r w:rsidRPr="00B40918">
        <w:rPr>
          <w:rFonts w:eastAsia="標楷體"/>
          <w:b/>
          <w:sz w:val="32"/>
          <w:szCs w:val="32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4179"/>
      </w:tblGrid>
      <w:tr w:rsidR="008162CE" w:rsidRPr="008162CE" w:rsidTr="00141C25">
        <w:trPr>
          <w:trHeight w:val="707"/>
          <w:jc w:val="center"/>
        </w:trPr>
        <w:tc>
          <w:tcPr>
            <w:tcW w:w="1773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8162CE" w:rsidRPr="008162CE" w:rsidRDefault="00C25D49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768A4">
              <w:rPr>
                <w:rFonts w:ascii="標楷體" w:eastAsia="標楷體" w:hAnsi="標楷體" w:hint="eastAsia"/>
                <w:b/>
                <w:color w:val="000000"/>
                <w:sz w:val="28"/>
              </w:rPr>
              <w:t>07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8</w:t>
            </w:r>
            <w:r w:rsidR="008162CE" w:rsidRPr="008162CE">
              <w:rPr>
                <w:rFonts w:ascii="標楷體" w:eastAsia="標楷體" w:hAnsi="標楷體" w:hint="eastAsia"/>
                <w:b/>
                <w:color w:val="000000"/>
                <w:sz w:val="28"/>
              </w:rPr>
              <w:t>、</w:t>
            </w:r>
            <w:r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  <w:r w:rsidR="008162CE" w:rsidRPr="008162CE">
              <w:rPr>
                <w:rFonts w:ascii="標楷體" w:eastAsia="標楷體" w:hAnsi="標楷體"/>
                <w:b/>
                <w:color w:val="000000"/>
                <w:sz w:val="28"/>
              </w:rPr>
              <w:t>0</w:t>
            </w:r>
            <w:r w:rsidR="008162CE">
              <w:rPr>
                <w:rFonts w:ascii="標楷體" w:eastAsia="標楷體" w:hAnsi="標楷體"/>
                <w:b/>
                <w:color w:val="000000"/>
                <w:sz w:val="28"/>
              </w:rPr>
              <w:t>9</w:t>
            </w:r>
          </w:p>
        </w:tc>
        <w:tc>
          <w:tcPr>
            <w:tcW w:w="1418" w:type="dxa"/>
            <w:vAlign w:val="center"/>
          </w:tcPr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8162CE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8162CE" w:rsidRPr="008162CE" w:rsidRDefault="008162CE" w:rsidP="008162CE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vAlign w:val="center"/>
          </w:tcPr>
          <w:p w:rsidR="008162CE" w:rsidRPr="008162CE" w:rsidRDefault="008162CE" w:rsidP="008162CE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吳昇達</w:t>
            </w:r>
          </w:p>
        </w:tc>
      </w:tr>
      <w:tr w:rsidR="008162CE" w:rsidRPr="008162CE" w:rsidTr="00141C25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學</w:t>
            </w: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習</w:t>
            </w:r>
            <w:r w:rsidRPr="008162CE">
              <w:rPr>
                <w:rFonts w:ascii="標楷體"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3"/>
            <w:tcBorders>
              <w:bottom w:val="single" w:sz="4" w:space="0" w:color="auto"/>
            </w:tcBorders>
            <w:vAlign w:val="center"/>
          </w:tcPr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養成正確使用器材,學習實驗方法與態度。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培養學生學習自然科學的興趣、獨立思考能力。</w:t>
            </w:r>
          </w:p>
          <w:p w:rsidR="008162CE" w:rsidRPr="008162CE" w:rsidRDefault="008162CE" w:rsidP="008162CE">
            <w:pPr>
              <w:numPr>
                <w:ilvl w:val="0"/>
                <w:numId w:val="18"/>
              </w:numPr>
              <w:spacing w:line="400" w:lineRule="exact"/>
              <w:ind w:leftChars="133" w:left="600" w:hangingChars="117" w:hanging="281"/>
              <w:rPr>
                <w:rFonts w:ascii="標楷體" w:eastAsia="標楷體" w:hAnsi="標楷體"/>
                <w:color w:val="000000"/>
              </w:rPr>
            </w:pPr>
            <w:r w:rsidRPr="008162CE">
              <w:rPr>
                <w:rFonts w:ascii="標楷體" w:eastAsia="標楷體" w:hAnsi="標楷體"/>
                <w:color w:val="000000"/>
              </w:rPr>
              <w:t>建立正確的科學知識與概念及能解決問題的能力。</w:t>
            </w:r>
          </w:p>
        </w:tc>
      </w:tr>
      <w:tr w:rsidR="002F2854" w:rsidRPr="008162CE" w:rsidTr="00FA70B2"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2F2854" w:rsidRPr="008162CE" w:rsidRDefault="002F2854" w:rsidP="002F2854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3"/>
            <w:vAlign w:val="center"/>
          </w:tcPr>
          <w:p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化學反應</w:t>
            </w:r>
          </w:p>
          <w:p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(化學反應與質量守恆、原子量、分子量與莫耳、反應式與化學計量)</w:t>
            </w:r>
          </w:p>
          <w:p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氧化還原反應</w:t>
            </w:r>
          </w:p>
          <w:p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(氧化反應與活性、氧化與還原、氧化還原的應用)</w:t>
            </w:r>
          </w:p>
          <w:p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電解質和酸鹼鹽</w:t>
            </w:r>
          </w:p>
          <w:p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(電解質、酸和鹼、酸和鹼的濃度、酸鹼反應)</w:t>
            </w:r>
          </w:p>
          <w:p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反應速率與平衡</w:t>
            </w:r>
          </w:p>
          <w:p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(接觸面積、濃度對反應速率的影響、溫度對反應速率的影響、催化劑對反應速率的影響、可逆反應與平衡)</w:t>
            </w:r>
          </w:p>
          <w:p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有機化合物</w:t>
            </w:r>
          </w:p>
          <w:p w:rsidR="002F2854" w:rsidRPr="00D36C06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</w:rPr>
              <w:t>(有機化合物的介紹、常見的有機化合物、聚合物與衣料纖維、有機物在生活中的應用)</w:t>
            </w:r>
          </w:p>
          <w:p w:rsidR="002F2854" w:rsidRPr="00D36C06" w:rsidRDefault="002F2854" w:rsidP="002F2854">
            <w:pPr>
              <w:pStyle w:val="a9"/>
              <w:numPr>
                <w:ilvl w:val="0"/>
                <w:numId w:val="22"/>
              </w:numPr>
              <w:spacing w:beforeLines="20" w:before="72" w:afterLines="20" w:after="72"/>
              <w:ind w:leftChars="0"/>
              <w:rPr>
                <w:rFonts w:ascii="標楷體" w:eastAsia="標楷體" w:hAnsi="標楷體" w:hint="eastAsia"/>
              </w:rPr>
            </w:pPr>
            <w:r w:rsidRPr="00D36C06">
              <w:rPr>
                <w:rFonts w:ascii="標楷體" w:eastAsia="標楷體" w:hAnsi="標楷體" w:hint="eastAsia"/>
                <w:b/>
              </w:rPr>
              <w:t>力與壓力</w:t>
            </w:r>
          </w:p>
          <w:p w:rsidR="002F2854" w:rsidRPr="00A9240B" w:rsidRDefault="002F2854" w:rsidP="002F2854">
            <w:pPr>
              <w:pStyle w:val="a9"/>
              <w:spacing w:beforeLines="20" w:before="72" w:afterLines="20" w:after="72"/>
              <w:ind w:leftChars="0" w:left="360"/>
              <w:rPr>
                <w:rFonts w:ascii="標楷體" w:hAnsi="標楷體" w:hint="eastAsia"/>
                <w:color w:val="FF0000"/>
              </w:rPr>
            </w:pPr>
            <w:r w:rsidRPr="00D36C06">
              <w:rPr>
                <w:rFonts w:ascii="標楷體" w:eastAsia="標楷體" w:hAnsi="標楷體" w:hint="eastAsia"/>
              </w:rPr>
              <w:t>(力、力的測量與合成、摩擦力、壓力、浮力)</w:t>
            </w:r>
          </w:p>
        </w:tc>
      </w:tr>
      <w:tr w:rsidR="002F2854" w:rsidRPr="008162CE" w:rsidTr="00141C25"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2F2854" w:rsidRPr="008162CE" w:rsidRDefault="002F2854" w:rsidP="002F285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三、 作業內容</w:t>
            </w:r>
          </w:p>
        </w:tc>
        <w:tc>
          <w:tcPr>
            <w:tcW w:w="7926" w:type="dxa"/>
            <w:gridSpan w:val="3"/>
            <w:vAlign w:val="center"/>
          </w:tcPr>
          <w:p w:rsidR="002F2854" w:rsidRPr="008162CE" w:rsidRDefault="002F2854" w:rsidP="002F2854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各單元的自我評量和隨堂練習。</w:t>
            </w:r>
          </w:p>
          <w:p w:rsidR="002F2854" w:rsidRPr="008162CE" w:rsidRDefault="002F2854" w:rsidP="002F2854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</w:t>
            </w:r>
            <w:r w:rsidRPr="008162CE">
              <w:rPr>
                <w:rFonts w:ascii="標楷體" w:eastAsia="標楷體" w:hAnsi="標楷體" w:hint="eastAsia"/>
              </w:rPr>
              <w:tab/>
              <w:t>各實驗單元的實驗報告。</w:t>
            </w:r>
          </w:p>
          <w:p w:rsidR="002F2854" w:rsidRPr="008162CE" w:rsidRDefault="002F2854" w:rsidP="002F2854">
            <w:pPr>
              <w:spacing w:line="400" w:lineRule="exact"/>
              <w:ind w:left="36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＊   上課重點筆記</w:t>
            </w:r>
          </w:p>
        </w:tc>
      </w:tr>
      <w:tr w:rsidR="002F2854" w:rsidRPr="008162CE" w:rsidTr="00141C25"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2F2854" w:rsidRPr="008162CE" w:rsidRDefault="002F2854" w:rsidP="002F2854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四、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平時</w:t>
            </w: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2F2854" w:rsidRPr="008162CE" w:rsidRDefault="002F2854" w:rsidP="002F2854">
            <w:pPr>
              <w:spacing w:line="400" w:lineRule="exact"/>
              <w:ind w:firstLineChars="200" w:firstLine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3"/>
            <w:vAlign w:val="center"/>
          </w:tcPr>
          <w:p w:rsidR="002F2854" w:rsidRPr="008162CE" w:rsidRDefault="002F2854" w:rsidP="002F2854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考試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40%</w:t>
            </w:r>
          </w:p>
          <w:p w:rsidR="002F2854" w:rsidRPr="008162CE" w:rsidRDefault="002F2854" w:rsidP="002F2854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作業 </w:t>
            </w:r>
            <w:r w:rsidRPr="008162CE">
              <w:rPr>
                <w:rFonts w:ascii="標楷體" w:eastAsia="標楷體" w:hAnsi="標楷體"/>
                <w:kern w:val="0"/>
              </w:rPr>
              <w:t xml:space="preserve">    35%</w:t>
            </w:r>
          </w:p>
          <w:p w:rsidR="002F2854" w:rsidRPr="008162CE" w:rsidRDefault="002F2854" w:rsidP="002F2854">
            <w:pPr>
              <w:widowControl/>
              <w:numPr>
                <w:ilvl w:val="0"/>
                <w:numId w:val="19"/>
              </w:numPr>
              <w:spacing w:line="300" w:lineRule="exact"/>
              <w:rPr>
                <w:rFonts w:ascii="標楷體" w:eastAsia="標楷體" w:hAnsi="標楷體"/>
                <w:b/>
                <w:kern w:val="0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 xml:space="preserve">學習態度 </w:t>
            </w:r>
            <w:r w:rsidRPr="008162CE">
              <w:rPr>
                <w:rFonts w:ascii="標楷體" w:eastAsia="標楷體" w:hAnsi="標楷體"/>
                <w:kern w:val="0"/>
              </w:rPr>
              <w:t>25%</w:t>
            </w:r>
          </w:p>
        </w:tc>
      </w:tr>
      <w:tr w:rsidR="002F2854" w:rsidRPr="008162CE" w:rsidTr="00141C25"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2F2854" w:rsidRPr="008162CE" w:rsidRDefault="002F2854" w:rsidP="002F285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五、學期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3"/>
            <w:vAlign w:val="center"/>
          </w:tcPr>
          <w:p w:rsidR="002F2854" w:rsidRPr="008162CE" w:rsidRDefault="002F2854" w:rsidP="002F2854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平時評量:</w:t>
            </w:r>
            <w:r w:rsidRPr="008162CE">
              <w:rPr>
                <w:rFonts w:ascii="標楷體" w:eastAsia="標楷體" w:hAnsi="標楷體"/>
                <w:kern w:val="0"/>
              </w:rPr>
              <w:t xml:space="preserve"> </w:t>
            </w:r>
            <w:r w:rsidRPr="008162CE">
              <w:rPr>
                <w:rFonts w:ascii="標楷體" w:eastAsia="標楷體" w:hAnsi="標楷體" w:hint="eastAsia"/>
                <w:kern w:val="0"/>
              </w:rPr>
              <w:t>佔</w:t>
            </w:r>
            <w:r w:rsidRPr="008162CE">
              <w:rPr>
                <w:rFonts w:ascii="標楷體" w:eastAsia="標楷體" w:hAnsi="標楷體"/>
                <w:kern w:val="0"/>
              </w:rPr>
              <w:t>60%</w:t>
            </w:r>
          </w:p>
          <w:p w:rsidR="002F2854" w:rsidRPr="008162CE" w:rsidRDefault="002F2854" w:rsidP="002F2854">
            <w:pPr>
              <w:widowControl/>
              <w:numPr>
                <w:ilvl w:val="0"/>
                <w:numId w:val="20"/>
              </w:numPr>
              <w:spacing w:line="300" w:lineRule="exact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  <w:kern w:val="0"/>
              </w:rPr>
              <w:t>定期評量：佔</w:t>
            </w:r>
            <w:r w:rsidRPr="008162CE">
              <w:rPr>
                <w:rFonts w:ascii="標楷體" w:eastAsia="標楷體" w:hAnsi="標楷體"/>
                <w:kern w:val="0"/>
              </w:rPr>
              <w:t>40%</w:t>
            </w:r>
          </w:p>
        </w:tc>
      </w:tr>
      <w:tr w:rsidR="002F2854" w:rsidRPr="008162CE" w:rsidTr="00141C25"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2F2854" w:rsidRPr="008162CE" w:rsidRDefault="002F2854" w:rsidP="002F285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3"/>
            <w:vAlign w:val="center"/>
          </w:tcPr>
          <w:p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 xml:space="preserve">鼓勵學生思考科學問題，學習用科學方法解決問題 </w:t>
            </w:r>
          </w:p>
          <w:p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鼓勵學生勇於在課堂上提出問題</w:t>
            </w:r>
          </w:p>
          <w:p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  <w:bCs/>
                <w:color w:val="000000"/>
              </w:rPr>
            </w:pP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>＊</w:t>
            </w:r>
            <w:r w:rsidRPr="008162CE">
              <w:rPr>
                <w:rFonts w:ascii="標楷體" w:eastAsia="標楷體" w:hAnsi="標楷體" w:hint="eastAsia"/>
                <w:bCs/>
                <w:color w:val="000000"/>
              </w:rPr>
              <w:tab/>
              <w:t>將日常生活中的科學現象融入教學中</w:t>
            </w:r>
          </w:p>
        </w:tc>
      </w:tr>
      <w:tr w:rsidR="002F2854" w:rsidRPr="008162CE" w:rsidTr="00141C25"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2F2854" w:rsidRPr="008162CE" w:rsidRDefault="002F2854" w:rsidP="002F2854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Pr="008162CE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8162CE">
              <w:rPr>
                <w:rFonts w:ascii="標楷體" w:eastAsia="標楷體" w:hAnsi="標楷體" w:hint="eastAsia"/>
                <w:sz w:val="28"/>
                <w:szCs w:val="28"/>
              </w:rPr>
              <w:t xml:space="preserve">    協助事項</w:t>
            </w:r>
          </w:p>
        </w:tc>
        <w:tc>
          <w:tcPr>
            <w:tcW w:w="7926" w:type="dxa"/>
            <w:gridSpan w:val="3"/>
            <w:vAlign w:val="center"/>
          </w:tcPr>
          <w:p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1.</w:t>
            </w:r>
            <w:r w:rsidRPr="008162CE">
              <w:rPr>
                <w:rFonts w:ascii="標楷體" w:eastAsia="標楷體" w:hAnsi="標楷體" w:hint="eastAsia"/>
              </w:rPr>
              <w:tab/>
              <w:t>上課帶課本,實驗時加帶實驗紀錄本。</w:t>
            </w:r>
          </w:p>
          <w:p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2.</w:t>
            </w:r>
            <w:r w:rsidRPr="008162CE">
              <w:rPr>
                <w:rFonts w:ascii="標楷體" w:eastAsia="標楷體" w:hAnsi="標楷體" w:hint="eastAsia"/>
              </w:rPr>
              <w:tab/>
              <w:t>交付之日常作業務必於指定時間完成。</w:t>
            </w:r>
          </w:p>
          <w:p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3.</w:t>
            </w:r>
            <w:r w:rsidRPr="008162CE">
              <w:rPr>
                <w:rFonts w:ascii="標楷體" w:eastAsia="標楷體" w:hAnsi="標楷體" w:hint="eastAsia"/>
              </w:rPr>
              <w:tab/>
              <w:t>請家長注意學生是否認真做作業及確實訂正考卷。</w:t>
            </w:r>
          </w:p>
          <w:p w:rsidR="002F2854" w:rsidRPr="008162CE" w:rsidRDefault="002F2854" w:rsidP="002F2854">
            <w:pPr>
              <w:spacing w:line="400" w:lineRule="exact"/>
              <w:ind w:left="480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lastRenderedPageBreak/>
              <w:t>4.</w:t>
            </w:r>
            <w:r w:rsidRPr="008162CE">
              <w:rPr>
                <w:rFonts w:ascii="標楷體" w:eastAsia="標楷體" w:hAnsi="標楷體" w:hint="eastAsia"/>
              </w:rPr>
              <w:tab/>
              <w:t>鼓勵學生平日多思考,上課多發問。</w:t>
            </w:r>
          </w:p>
        </w:tc>
      </w:tr>
      <w:tr w:rsidR="002F2854" w:rsidRPr="008162CE" w:rsidTr="00141C25"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2F2854" w:rsidRPr="008162CE" w:rsidRDefault="002F2854" w:rsidP="002F285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8162C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lastRenderedPageBreak/>
              <w:t>八</w:t>
            </w:r>
            <w:r w:rsidRPr="008162CE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3"/>
            <w:vAlign w:val="center"/>
          </w:tcPr>
          <w:p w:rsidR="002F2854" w:rsidRPr="008162CE" w:rsidRDefault="002F2854" w:rsidP="002F2854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8162CE">
              <w:rPr>
                <w:rFonts w:ascii="標楷體" w:eastAsia="標楷體" w:hAnsi="標楷體" w:hint="eastAsia"/>
              </w:rPr>
              <w:t>聯絡電話：</w:t>
            </w:r>
            <w:r w:rsidRPr="008162CE">
              <w:rPr>
                <w:rFonts w:ascii="標楷體" w:eastAsia="標楷體" w:hAnsi="標楷體"/>
              </w:rPr>
              <w:t>02-25334017轉22</w:t>
            </w:r>
            <w:r>
              <w:rPr>
                <w:rFonts w:ascii="標楷體" w:eastAsia="標楷體" w:hAnsi="標楷體"/>
              </w:rPr>
              <w:t>0</w:t>
            </w:r>
          </w:p>
        </w:tc>
      </w:tr>
    </w:tbl>
    <w:p w:rsidR="00A138A8" w:rsidRDefault="00A138A8" w:rsidP="00C25D49">
      <w:pPr>
        <w:jc w:val="center"/>
      </w:pPr>
    </w:p>
    <w:p w:rsidR="00C25D49" w:rsidRDefault="00C25D49" w:rsidP="00C25D49">
      <w:pPr>
        <w:jc w:val="center"/>
      </w:pPr>
    </w:p>
    <w:p w:rsidR="002F2854" w:rsidRPr="002F2854" w:rsidRDefault="002F2854" w:rsidP="002F2854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2F2854">
        <w:rPr>
          <w:rFonts w:ascii="微軟正黑體" w:eastAsia="微軟正黑體" w:hAnsi="微軟正黑體" w:hint="eastAsia"/>
          <w:b/>
          <w:sz w:val="32"/>
          <w:szCs w:val="32"/>
        </w:rPr>
        <w:t>【教學進度表】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2F2854" w:rsidRPr="002F2854" w:rsidTr="006A63E7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2F2854">
              <w:rPr>
                <w:rFonts w:ascii="微軟正黑體" w:eastAsia="微軟正黑體" w:hAnsi="微軟正黑體" w:hint="eastAsia"/>
              </w:rPr>
              <w:t>融入</w:t>
            </w:r>
          </w:p>
          <w:p w:rsidR="002F2854" w:rsidRPr="002F2854" w:rsidRDefault="002F2854" w:rsidP="002F285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2F2854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7" w:history="1">
              <w:r w:rsidRPr="002F2854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2F2854" w:rsidRPr="002F2854" w:rsidTr="006A63E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Pr="002F2854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 w:hint="eastAsia"/>
                <w:sz w:val="18"/>
                <w:szCs w:val="18"/>
              </w:rPr>
              <w:t>9</w:t>
            </w: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2F2854">
              <w:rPr>
                <w:rFonts w:ascii="微軟正黑體" w:eastAsia="微軟正黑體" w:hAnsi="微軟正黑體" w:hint="eastAsia"/>
                <w:sz w:val="18"/>
                <w:szCs w:val="18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0.</w:t>
            </w:r>
            <w:hyperlink r:id="rId8" w:history="1">
              <w:r w:rsidRPr="002F2854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.性別平等教育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 w:hint="eastAsia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13.消費者保護教育</w:t>
            </w:r>
          </w:p>
        </w:tc>
      </w:tr>
      <w:tr w:rsidR="002F2854" w:rsidRPr="002F2854" w:rsidTr="006A63E7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2F2854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2F2854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2F2854">
              <w:rPr>
                <w:rFonts w:ascii="微軟正黑體" w:eastAsia="微軟正黑體" w:hAnsi="微軟正黑體"/>
                <w:sz w:val="18"/>
                <w:szCs w:val="18"/>
              </w:rPr>
              <w:t>16. 其他(請說明)</w:t>
            </w:r>
            <w:r w:rsidRPr="002F2854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2F2854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2F2854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2F2854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2F2854" w:rsidRPr="002F2854" w:rsidTr="006A63E7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2F2854" w:rsidRPr="002F2854" w:rsidRDefault="002F2854" w:rsidP="002F2854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2F2854" w:rsidRPr="002F2854" w:rsidRDefault="002F2854" w:rsidP="002F285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2F2854" w:rsidRPr="002F2854" w:rsidRDefault="002F2854" w:rsidP="002F2854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2F2854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hint="eastAsia"/>
                <w:sz w:val="20"/>
                <w:szCs w:val="20"/>
              </w:rPr>
              <w:t>八</w:t>
            </w:r>
          </w:p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元素</w:t>
            </w:r>
            <w:r w:rsidRPr="002F2854">
              <w:rPr>
                <w:rFonts w:ascii="標楷體" w:eastAsia="標楷體" w:hAnsi="標楷體"/>
              </w:rPr>
              <w:t>週期表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開學、正式上課</w:t>
            </w:r>
          </w:p>
          <w:p w:rsidR="002F2854" w:rsidRPr="002F2854" w:rsidRDefault="002F2854" w:rsidP="002F2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08:00大掃除</w:t>
            </w:r>
          </w:p>
          <w:p w:rsidR="002F2854" w:rsidRPr="002F2854" w:rsidRDefault="002F2854" w:rsidP="002F2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09:00導師時間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10:10開學典禮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11:10正式上課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16:00放學</w:t>
            </w:r>
          </w:p>
          <w:p w:rsidR="002F2854" w:rsidRPr="002F2854" w:rsidRDefault="002F2854" w:rsidP="002F2854">
            <w:pP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30-31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幹部訓練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hint="eastAsia"/>
                <w:sz w:val="20"/>
                <w:szCs w:val="20"/>
              </w:rPr>
              <w:t>九</w:t>
            </w:r>
          </w:p>
          <w:p w:rsidR="002F2854" w:rsidRPr="002F2854" w:rsidRDefault="002F2854" w:rsidP="002F2854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化</w:t>
            </w:r>
            <w:r w:rsidRPr="002F2854">
              <w:rPr>
                <w:rFonts w:ascii="標楷體" w:eastAsia="標楷體" w:hAnsi="標楷體"/>
              </w:rPr>
              <w:t>學反應與質</w:t>
            </w:r>
            <w:r w:rsidRPr="002F2854">
              <w:rPr>
                <w:rFonts w:ascii="標楷體" w:eastAsia="標楷體" w:hAnsi="標楷體" w:hint="eastAsia"/>
              </w:rPr>
              <w:t>量</w:t>
            </w:r>
            <w:r w:rsidRPr="002F2854">
              <w:rPr>
                <w:rFonts w:ascii="標楷體" w:eastAsia="標楷體" w:hAnsi="標楷體"/>
              </w:rPr>
              <w:t>守恆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國八、九輔導課開始</w:t>
            </w:r>
          </w:p>
          <w:p w:rsidR="002F2854" w:rsidRPr="002F2854" w:rsidRDefault="002F2854" w:rsidP="002F2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2F28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全校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導師會議</w:t>
            </w:r>
          </w:p>
          <w:p w:rsidR="002F2854" w:rsidRPr="002F2854" w:rsidRDefault="002F2854" w:rsidP="002F285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國八本位選課說明會</w:t>
            </w:r>
          </w:p>
          <w:p w:rsidR="002F2854" w:rsidRPr="002F2854" w:rsidRDefault="002F2854" w:rsidP="002F2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體育委員會</w:t>
            </w:r>
          </w:p>
          <w:p w:rsidR="002F2854" w:rsidRPr="002F2854" w:rsidRDefault="002F2854" w:rsidP="002F2854">
            <w:pP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5-6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國九第一次複習考</w:t>
            </w:r>
          </w:p>
          <w:p w:rsidR="002F2854" w:rsidRPr="002F2854" w:rsidRDefault="002F2854" w:rsidP="002F2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教學大綱及班級經營上傳截止</w:t>
            </w:r>
          </w:p>
          <w:p w:rsidR="002F2854" w:rsidRPr="002F2854" w:rsidRDefault="002F2854" w:rsidP="002F2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5-7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國八本位線上選課</w:t>
            </w:r>
          </w:p>
          <w:p w:rsidR="002F2854" w:rsidRPr="002F2854" w:rsidRDefault="002F2854" w:rsidP="002F2854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學校日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原</w:t>
            </w:r>
            <w:r w:rsidRPr="002F2854">
              <w:rPr>
                <w:rFonts w:ascii="標楷體" w:eastAsia="標楷體" w:hAnsi="標楷體"/>
              </w:rPr>
              <w:t>子量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國八本位選課結果公告與上課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國九技藝教育始業式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14：00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leftChars="100" w:left="240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國家防災日預演暨防災校園基礎建置學校訪視</w:t>
            </w:r>
          </w:p>
          <w:p w:rsidR="002F2854" w:rsidRPr="002F2854" w:rsidRDefault="002F2854" w:rsidP="002F285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國八女生HPV疫苗接種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家長代表大會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分</w:t>
            </w:r>
            <w:r w:rsidRPr="002F2854">
              <w:rPr>
                <w:rFonts w:ascii="標楷體" w:eastAsia="標楷體" w:hAnsi="標楷體"/>
              </w:rPr>
              <w:t>子量與莫耳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19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9:21國家防災日校園防災演練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國九教育旅行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 xml:space="preserve"> 補行10/9課程，16:00放學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反</w:t>
            </w:r>
            <w:r w:rsidRPr="002F2854">
              <w:rPr>
                <w:rFonts w:ascii="標楷體" w:eastAsia="標楷體" w:hAnsi="標楷體"/>
              </w:rPr>
              <w:t>應式與化學計量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國七健康檢查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期初特教推行委員會</w:t>
            </w:r>
          </w:p>
          <w:p w:rsidR="002F2854" w:rsidRPr="002F2854" w:rsidRDefault="002F2854" w:rsidP="002F2854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教師節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 w:hint="eastAsia"/>
                <w:strike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中秋節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ind w:hanging="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hint="eastAsia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ind w:leftChars="-11" w:left="-26" w:firstLineChars="11" w:firstLine="26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氧</w:t>
            </w:r>
            <w:r w:rsidRPr="002F2854">
              <w:rPr>
                <w:rFonts w:ascii="標楷體" w:eastAsia="標楷體" w:hAnsi="標楷體"/>
              </w:rPr>
              <w:t>化反應與活性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國九晚自習開始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上</w:t>
            </w:r>
            <w:r w:rsidRPr="002F28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午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國七尿液初篩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性別平等教育委員會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輔導六合一會議(含生涯發展教育工作執行委員會)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F2854">
              <w:rPr>
                <w:rFonts w:ascii="標楷體" w:eastAsia="標楷體" w:hAnsi="標楷體" w:hint="eastAsia"/>
              </w:rPr>
              <w:t>氧</w:t>
            </w:r>
            <w:r w:rsidRPr="002F2854">
              <w:rPr>
                <w:rFonts w:ascii="標楷體" w:eastAsia="標楷體" w:hAnsi="標楷體"/>
              </w:rPr>
              <w:t>化</w:t>
            </w:r>
            <w:r w:rsidRPr="002F2854">
              <w:rPr>
                <w:rFonts w:ascii="標楷體" w:eastAsia="標楷體" w:hAnsi="標楷體" w:hint="eastAsia"/>
              </w:rPr>
              <w:t>與</w:t>
            </w:r>
            <w:r w:rsidRPr="002F2854">
              <w:rPr>
                <w:rFonts w:ascii="標楷體" w:eastAsia="標楷體" w:hAnsi="標楷體"/>
              </w:rPr>
              <w:t>還原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國慶日調整放假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國慶日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12-13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第1次期中考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交通安全委員會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氧</w:t>
            </w:r>
            <w:r w:rsidRPr="002F2854">
              <w:rPr>
                <w:rFonts w:ascii="標楷體" w:eastAsia="標楷體" w:hAnsi="標楷體"/>
              </w:rPr>
              <w:t>化還原的應用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16-20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期中教學研究會週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16-11/10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</w:t>
            </w:r>
            <w:r w:rsidRPr="002F28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臺北市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學生音樂比賽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 xml:space="preserve">16 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全校導師會議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  <w:bdr w:val="single" w:sz="4" w:space="0" w:color="auto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28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認輔老師會議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17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上</w:t>
            </w:r>
            <w:r w:rsidRPr="002F28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highlight w:val="white"/>
              </w:rPr>
              <w:t>午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國七尿液複篩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田徑單項計時決賽</w:t>
            </w:r>
          </w:p>
          <w:p w:rsidR="002F2854" w:rsidRPr="002F2854" w:rsidRDefault="002F2854" w:rsidP="002F2854">
            <w:pPr>
              <w:tabs>
                <w:tab w:val="left" w:pos="2183"/>
              </w:tabs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心臟病初檢(下午-非北市轉入/畢業生)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F2854">
              <w:rPr>
                <w:rFonts w:ascii="標楷體" w:eastAsia="標楷體" w:hAnsi="標楷體" w:hint="eastAsia"/>
              </w:rPr>
              <w:t>電</w:t>
            </w:r>
            <w:r w:rsidRPr="002F2854">
              <w:rPr>
                <w:rFonts w:ascii="標楷體" w:eastAsia="標楷體" w:hAnsi="標楷體"/>
              </w:rPr>
              <w:t>解質、</w:t>
            </w:r>
            <w:r w:rsidRPr="002F2854">
              <w:rPr>
                <w:rFonts w:ascii="標楷體" w:eastAsia="標楷體" w:hAnsi="標楷體" w:hint="eastAsia"/>
              </w:rPr>
              <w:t>酸</w:t>
            </w:r>
            <w:r w:rsidRPr="002F2854">
              <w:rPr>
                <w:rFonts w:ascii="標楷體" w:eastAsia="標楷體" w:hAnsi="標楷體"/>
              </w:rPr>
              <w:t>和</w:t>
            </w:r>
            <w:r w:rsidRPr="002F2854">
              <w:rPr>
                <w:rFonts w:ascii="標楷體" w:eastAsia="標楷體" w:hAnsi="標楷體" w:hint="eastAsia"/>
              </w:rPr>
              <w:t>鹼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23-11/3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公開授課週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校內科展開始報名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24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 領航者會議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國七健身操比賽</w:t>
            </w:r>
            <w:r w:rsidRPr="002F28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(暫定)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國八啦啦隊比賽</w:t>
            </w:r>
            <w:r w:rsidRPr="002F28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  <w:t>(暫定)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F2854">
              <w:rPr>
                <w:rFonts w:ascii="標楷體" w:eastAsia="標楷體" w:hAnsi="標楷體" w:hint="eastAsia"/>
              </w:rPr>
              <w:t>酸</w:t>
            </w:r>
            <w:r w:rsidRPr="002F2854">
              <w:rPr>
                <w:rFonts w:ascii="標楷體" w:eastAsia="標楷體" w:hAnsi="標楷體"/>
              </w:rPr>
              <w:t>和</w:t>
            </w:r>
            <w:r w:rsidRPr="002F2854">
              <w:rPr>
                <w:rFonts w:ascii="標楷體" w:eastAsia="標楷體" w:hAnsi="標楷體" w:hint="eastAsia"/>
              </w:rPr>
              <w:t>鹼</w:t>
            </w:r>
            <w:r w:rsidRPr="002F2854">
              <w:rPr>
                <w:rFonts w:ascii="標楷體" w:eastAsia="標楷體" w:hAnsi="標楷體"/>
              </w:rPr>
              <w:t>的</w:t>
            </w:r>
            <w:r w:rsidRPr="002F2854">
              <w:rPr>
                <w:rFonts w:ascii="標楷體" w:eastAsia="標楷體" w:hAnsi="標楷體" w:hint="eastAsia"/>
              </w:rPr>
              <w:t>濃</w:t>
            </w:r>
            <w:r w:rsidRPr="002F2854">
              <w:rPr>
                <w:rFonts w:ascii="標楷體" w:eastAsia="標楷體" w:hAnsi="標楷體"/>
              </w:rPr>
              <w:t>度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校內科展報名截止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60週年校慶預演</w:t>
            </w:r>
          </w:p>
          <w:p w:rsidR="002F2854" w:rsidRPr="002F2854" w:rsidRDefault="002F2854" w:rsidP="002F2854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60週年校慶暨園遊會、班際大隊接力決賽</w:t>
            </w:r>
          </w:p>
        </w:tc>
      </w:tr>
      <w:tr w:rsidR="002F2854" w:rsidRPr="002F2854" w:rsidTr="006A63E7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新細明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一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F2854">
              <w:rPr>
                <w:rFonts w:ascii="標楷體" w:eastAsia="標楷體" w:hAnsi="標楷體" w:hint="eastAsia"/>
              </w:rPr>
              <w:t>酸鹼反</w:t>
            </w:r>
            <w:r w:rsidRPr="002F2854">
              <w:rPr>
                <w:rFonts w:ascii="標楷體" w:eastAsia="標楷體" w:hAnsi="標楷體"/>
              </w:rPr>
              <w:t>應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校慶補假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專任老師座談會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接觸</w:t>
            </w:r>
            <w:r w:rsidRPr="002F2854">
              <w:rPr>
                <w:rFonts w:ascii="標楷體" w:eastAsia="標楷體" w:hAnsi="標楷體"/>
              </w:rPr>
              <w:t>面積、</w:t>
            </w:r>
            <w:r w:rsidRPr="002F2854">
              <w:rPr>
                <w:rFonts w:ascii="標楷體" w:eastAsia="標楷體" w:hAnsi="標楷體" w:hint="eastAsia"/>
              </w:rPr>
              <w:t>濃</w:t>
            </w:r>
            <w:r w:rsidRPr="002F2854">
              <w:rPr>
                <w:rFonts w:ascii="標楷體" w:eastAsia="標楷體" w:hAnsi="標楷體"/>
              </w:rPr>
              <w:t>度</w:t>
            </w:r>
          </w:p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F2854">
              <w:rPr>
                <w:rFonts w:ascii="標楷體" w:eastAsia="標楷體" w:hAnsi="標楷體"/>
              </w:rPr>
              <w:t>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13-17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 xml:space="preserve"> 國語文競賽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全校學生流感疫苗施打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溫</w:t>
            </w:r>
            <w:r w:rsidRPr="002F2854">
              <w:rPr>
                <w:rFonts w:ascii="標楷體" w:eastAsia="標楷體" w:hAnsi="標楷體"/>
              </w:rPr>
              <w:t>度對反應速率的影響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F2854">
              <w:rPr>
                <w:rFonts w:ascii="標楷體" w:eastAsia="標楷體" w:hAnsi="標楷體" w:hint="eastAsia"/>
              </w:rPr>
              <w:t>催</w:t>
            </w:r>
            <w:r w:rsidRPr="002F2854">
              <w:rPr>
                <w:rFonts w:ascii="標楷體" w:eastAsia="標楷體" w:hAnsi="標楷體"/>
              </w:rPr>
              <w:t>化劑對反應速率的影響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國中導師會議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29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>領航者社群校際參訪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29-30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第2次期中考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二</w:t>
            </w:r>
          </w:p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有</w:t>
            </w:r>
            <w:r w:rsidRPr="002F2854">
              <w:rPr>
                <w:rFonts w:ascii="標楷體" w:eastAsia="標楷體" w:hAnsi="標楷體"/>
              </w:rPr>
              <w:t>機化合物的介紹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4-8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期末教學研究會週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職場參訪體驗活動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F2854">
              <w:rPr>
                <w:rFonts w:ascii="標楷體" w:eastAsia="標楷體" w:hAnsi="標楷體" w:hint="eastAsia"/>
              </w:rPr>
              <w:t>常</w:t>
            </w:r>
            <w:r w:rsidRPr="002F2854">
              <w:rPr>
                <w:rFonts w:ascii="標楷體" w:eastAsia="標楷體" w:hAnsi="標楷體"/>
              </w:rPr>
              <w:t>見的有</w:t>
            </w:r>
            <w:r w:rsidRPr="002F2854">
              <w:rPr>
                <w:rFonts w:ascii="標楷體" w:eastAsia="標楷體" w:hAnsi="標楷體" w:hint="eastAsia"/>
              </w:rPr>
              <w:t>機</w:t>
            </w:r>
            <w:r w:rsidRPr="002F2854">
              <w:rPr>
                <w:rFonts w:ascii="標楷體" w:eastAsia="標楷體" w:hAnsi="標楷體"/>
              </w:rPr>
              <w:t>化合物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11-15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作業抽查週</w:t>
            </w:r>
          </w:p>
          <w:p w:rsidR="002F2854" w:rsidRPr="002F2854" w:rsidRDefault="002F2854" w:rsidP="002F2854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11-22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公開授課週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12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國九技藝教育結業式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F2854">
              <w:rPr>
                <w:rFonts w:ascii="標楷體" w:eastAsia="標楷體" w:hAnsi="標楷體" w:hint="eastAsia"/>
              </w:rPr>
              <w:t>聚</w:t>
            </w:r>
            <w:r w:rsidRPr="002F2854">
              <w:rPr>
                <w:rFonts w:ascii="標楷體" w:eastAsia="標楷體" w:hAnsi="標楷體"/>
              </w:rPr>
              <w:t>合物與衣</w:t>
            </w:r>
            <w:r w:rsidRPr="002F2854">
              <w:rPr>
                <w:rFonts w:ascii="標楷體" w:eastAsia="標楷體" w:hAnsi="標楷體" w:hint="eastAsia"/>
              </w:rPr>
              <w:t>料</w:t>
            </w:r>
            <w:r w:rsidRPr="002F2854">
              <w:rPr>
                <w:rFonts w:ascii="標楷體" w:eastAsia="標楷體" w:hAnsi="標楷體"/>
              </w:rPr>
              <w:t>纖維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國中德行審查會議</w:t>
            </w:r>
          </w:p>
          <w:p w:rsidR="002F2854" w:rsidRPr="002F2854" w:rsidRDefault="002F2854" w:rsidP="002F2854">
            <w:pP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國中課程核心小組會議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感飢日</w:t>
            </w:r>
          </w:p>
          <w:p w:rsidR="002F2854" w:rsidRPr="002F2854" w:rsidRDefault="002F2854" w:rsidP="002F2854">
            <w:pPr>
              <w:spacing w:line="240" w:lineRule="atLeast"/>
              <w:ind w:hanging="2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21-22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國九第2次模擬考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2F2854">
              <w:rPr>
                <w:rFonts w:ascii="標楷體" w:eastAsia="標楷體" w:hAnsi="標楷體" w:hint="eastAsia"/>
              </w:rPr>
              <w:t>有</w:t>
            </w:r>
            <w:r w:rsidRPr="002F2854">
              <w:rPr>
                <w:rFonts w:ascii="標楷體" w:eastAsia="標楷體" w:hAnsi="標楷體"/>
              </w:rPr>
              <w:t>機物在生活中的應用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英語文競賽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26-1/5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校內科展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  <w:bdr w:val="single" w:sz="4" w:space="0" w:color="auto"/>
              </w:rPr>
              <w:t>26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highlight w:val="white"/>
              </w:rPr>
              <w:t xml:space="preserve"> 領航者會議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 w:hint="eastAsia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期末特教推行委員會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/>
                <w:color w:val="000000"/>
                <w:sz w:val="20"/>
                <w:szCs w:val="20"/>
              </w:rPr>
              <w:t>111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元</w:t>
            </w:r>
          </w:p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cs="Gungsuh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  <w:p w:rsidR="002F2854" w:rsidRPr="002F2854" w:rsidRDefault="002F2854" w:rsidP="002F285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 w:rsidRPr="002F2854">
              <w:rPr>
                <w:rFonts w:ascii="標楷體" w:eastAsia="標楷體" w:hAnsi="標楷體" w:hint="eastAsia"/>
              </w:rPr>
              <w:t>力</w:t>
            </w:r>
            <w:r w:rsidRPr="002F2854">
              <w:rPr>
                <w:rFonts w:ascii="標楷體" w:eastAsia="標楷體" w:hAnsi="標楷體"/>
              </w:rPr>
              <w:t>的測量與合成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開國紀念日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2-12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身障生IEP會議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二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摩</w:t>
            </w:r>
            <w:r w:rsidRPr="002F2854">
              <w:rPr>
                <w:rFonts w:ascii="標楷體" w:eastAsia="標楷體" w:hAnsi="標楷體"/>
              </w:rPr>
              <w:t>擦力、</w:t>
            </w:r>
            <w:r w:rsidRPr="002F2854">
              <w:rPr>
                <w:rFonts w:ascii="標楷體" w:eastAsia="標楷體" w:hAnsi="標楷體" w:hint="eastAsia"/>
              </w:rPr>
              <w:t>壓</w:t>
            </w:r>
            <w:r w:rsidRPr="002F2854">
              <w:rPr>
                <w:rFonts w:ascii="標楷體" w:eastAsia="標楷體" w:hAnsi="標楷體"/>
              </w:rPr>
              <w:t>力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國中課發會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9-12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國八下學期本位選課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2F2854" w:rsidRPr="002F2854" w:rsidRDefault="002F2854" w:rsidP="002F2854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2F2854">
              <w:rPr>
                <w:rFonts w:ascii="標楷體" w:eastAsia="標楷體" w:hAnsi="標楷體" w:hint="eastAsia"/>
              </w:rPr>
              <w:t>浮</w:t>
            </w:r>
            <w:r w:rsidRPr="002F2854">
              <w:rPr>
                <w:rFonts w:ascii="標楷體" w:eastAsia="標楷體" w:hAnsi="標楷體"/>
              </w:rPr>
              <w:t>力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國九輔導課、晚自習結束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17-18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期末考</w:t>
            </w:r>
          </w:p>
          <w:p w:rsidR="002F2854" w:rsidRPr="002F2854" w:rsidRDefault="002F2854" w:rsidP="002F2854">
            <w:pP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19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休業式、10:10校務會議</w:t>
            </w:r>
          </w:p>
        </w:tc>
      </w:tr>
      <w:tr w:rsidR="002F2854" w:rsidRPr="002F2854" w:rsidTr="006A63E7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2F2854" w:rsidRPr="002F2854" w:rsidRDefault="002F2854" w:rsidP="002F285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寒假開始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23-25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補行4/23-4/25課程(進行112-2課程)，16:00放學</w:t>
            </w:r>
          </w:p>
          <w:p w:rsidR="002F2854" w:rsidRPr="002F2854" w:rsidRDefault="002F2854" w:rsidP="002F28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tLeast"/>
              <w:ind w:hanging="2"/>
              <w:jc w:val="both"/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</w:pP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2F2854">
              <w:rPr>
                <w:rFonts w:ascii="標楷體" w:eastAsia="標楷體" w:hAnsi="標楷體" w:cs="標楷體"/>
                <w:color w:val="000000"/>
                <w:sz w:val="20"/>
                <w:szCs w:val="20"/>
              </w:rPr>
              <w:t>補行4/22課程(進行112-2課程)，16:00放學</w:t>
            </w:r>
          </w:p>
        </w:tc>
      </w:tr>
    </w:tbl>
    <w:p w:rsidR="00C25D49" w:rsidRPr="002F2854" w:rsidRDefault="00C25D49" w:rsidP="00C25D49">
      <w:pPr>
        <w:jc w:val="center"/>
      </w:pPr>
      <w:bookmarkStart w:id="0" w:name="_GoBack"/>
      <w:bookmarkEnd w:id="0"/>
    </w:p>
    <w:p w:rsidR="00C25D49" w:rsidRDefault="00C25D49" w:rsidP="00C25D49">
      <w:pPr>
        <w:jc w:val="center"/>
      </w:pPr>
    </w:p>
    <w:p w:rsidR="00C25D49" w:rsidRDefault="00C25D49" w:rsidP="00C25D49">
      <w:pPr>
        <w:jc w:val="center"/>
      </w:pPr>
    </w:p>
    <w:p w:rsidR="00B40918" w:rsidRPr="00B40918" w:rsidRDefault="00B40918" w:rsidP="00B40918">
      <w:pPr>
        <w:rPr>
          <w:rFonts w:eastAsia="標楷體"/>
        </w:rPr>
      </w:pPr>
    </w:p>
    <w:p w:rsidR="00B40918" w:rsidRPr="00B40918" w:rsidRDefault="00B40918" w:rsidP="00B40918">
      <w:pPr>
        <w:rPr>
          <w:rFonts w:eastAsia="標楷體"/>
        </w:rPr>
      </w:pPr>
    </w:p>
    <w:p w:rsidR="00C25D49" w:rsidRPr="00B40918" w:rsidRDefault="00C25D49" w:rsidP="00C25D49">
      <w:pPr>
        <w:jc w:val="center"/>
      </w:pPr>
    </w:p>
    <w:sectPr w:rsidR="00C25D49" w:rsidRPr="00B4091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16AC" w:rsidRDefault="006316AC">
      <w:r>
        <w:separator/>
      </w:r>
    </w:p>
  </w:endnote>
  <w:endnote w:type="continuationSeparator" w:id="0">
    <w:p w:rsidR="006316AC" w:rsidRDefault="00631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16AC" w:rsidRDefault="006316AC">
      <w:r>
        <w:separator/>
      </w:r>
    </w:p>
  </w:footnote>
  <w:footnote w:type="continuationSeparator" w:id="0">
    <w:p w:rsidR="006316AC" w:rsidRDefault="00631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28392C"/>
    <w:multiLevelType w:val="hybridMultilevel"/>
    <w:tmpl w:val="815C1AF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88609DC"/>
    <w:multiLevelType w:val="hybridMultilevel"/>
    <w:tmpl w:val="F9642D02"/>
    <w:lvl w:ilvl="0" w:tplc="06B221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39146FAD"/>
    <w:multiLevelType w:val="hybridMultilevel"/>
    <w:tmpl w:val="0DCA50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99C3440"/>
    <w:multiLevelType w:val="hybridMultilevel"/>
    <w:tmpl w:val="7A9E9F42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12"/>
  </w:num>
  <w:num w:numId="3">
    <w:abstractNumId w:val="5"/>
  </w:num>
  <w:num w:numId="4">
    <w:abstractNumId w:val="4"/>
  </w:num>
  <w:num w:numId="5">
    <w:abstractNumId w:val="18"/>
  </w:num>
  <w:num w:numId="6">
    <w:abstractNumId w:val="11"/>
  </w:num>
  <w:num w:numId="7">
    <w:abstractNumId w:val="0"/>
  </w:num>
  <w:num w:numId="8">
    <w:abstractNumId w:val="8"/>
  </w:num>
  <w:num w:numId="9">
    <w:abstractNumId w:val="19"/>
  </w:num>
  <w:num w:numId="10">
    <w:abstractNumId w:val="20"/>
  </w:num>
  <w:num w:numId="11">
    <w:abstractNumId w:val="17"/>
  </w:num>
  <w:num w:numId="12">
    <w:abstractNumId w:val="9"/>
  </w:num>
  <w:num w:numId="13">
    <w:abstractNumId w:val="15"/>
  </w:num>
  <w:num w:numId="14">
    <w:abstractNumId w:val="2"/>
  </w:num>
  <w:num w:numId="15">
    <w:abstractNumId w:val="16"/>
  </w:num>
  <w:num w:numId="16">
    <w:abstractNumId w:val="13"/>
  </w:num>
  <w:num w:numId="17">
    <w:abstractNumId w:val="6"/>
  </w:num>
  <w:num w:numId="18">
    <w:abstractNumId w:val="10"/>
  </w:num>
  <w:num w:numId="19">
    <w:abstractNumId w:val="1"/>
  </w:num>
  <w:num w:numId="20">
    <w:abstractNumId w:val="14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25C64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41C25"/>
    <w:rsid w:val="001737F2"/>
    <w:rsid w:val="00195739"/>
    <w:rsid w:val="001A33FD"/>
    <w:rsid w:val="001D511B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2E23F1"/>
    <w:rsid w:val="002F2854"/>
    <w:rsid w:val="003071D4"/>
    <w:rsid w:val="00317490"/>
    <w:rsid w:val="00334B5C"/>
    <w:rsid w:val="00340C1F"/>
    <w:rsid w:val="0034107B"/>
    <w:rsid w:val="003768AF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1AC4"/>
    <w:rsid w:val="00423A4A"/>
    <w:rsid w:val="00430A37"/>
    <w:rsid w:val="00477378"/>
    <w:rsid w:val="00484F46"/>
    <w:rsid w:val="004B2B53"/>
    <w:rsid w:val="005152B0"/>
    <w:rsid w:val="00536477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316AC"/>
    <w:rsid w:val="00641BF7"/>
    <w:rsid w:val="006501BF"/>
    <w:rsid w:val="00681D92"/>
    <w:rsid w:val="006951F3"/>
    <w:rsid w:val="006C23C3"/>
    <w:rsid w:val="007003C8"/>
    <w:rsid w:val="007013FC"/>
    <w:rsid w:val="00701B4E"/>
    <w:rsid w:val="0071154B"/>
    <w:rsid w:val="00717CB4"/>
    <w:rsid w:val="007412B9"/>
    <w:rsid w:val="0074473E"/>
    <w:rsid w:val="0077458C"/>
    <w:rsid w:val="00785D34"/>
    <w:rsid w:val="007B3488"/>
    <w:rsid w:val="007C4F2D"/>
    <w:rsid w:val="007C67BA"/>
    <w:rsid w:val="007E0558"/>
    <w:rsid w:val="007F42A7"/>
    <w:rsid w:val="007F6249"/>
    <w:rsid w:val="0080616F"/>
    <w:rsid w:val="008162CE"/>
    <w:rsid w:val="00834AF0"/>
    <w:rsid w:val="00841C86"/>
    <w:rsid w:val="008427D5"/>
    <w:rsid w:val="00854E3F"/>
    <w:rsid w:val="008768A4"/>
    <w:rsid w:val="008843A6"/>
    <w:rsid w:val="00897640"/>
    <w:rsid w:val="008A626E"/>
    <w:rsid w:val="008B312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25BE"/>
    <w:rsid w:val="00954C94"/>
    <w:rsid w:val="00955F93"/>
    <w:rsid w:val="00963B7C"/>
    <w:rsid w:val="009C65DD"/>
    <w:rsid w:val="009C6791"/>
    <w:rsid w:val="009D4758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4AEC"/>
    <w:rsid w:val="00B06CEF"/>
    <w:rsid w:val="00B074E1"/>
    <w:rsid w:val="00B13E1D"/>
    <w:rsid w:val="00B40918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25D4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196E"/>
    <w:rsid w:val="00EB2914"/>
    <w:rsid w:val="00EC4303"/>
    <w:rsid w:val="00EC7F8E"/>
    <w:rsid w:val="00ED14E7"/>
    <w:rsid w:val="00EF47CC"/>
    <w:rsid w:val="00F33C59"/>
    <w:rsid w:val="00FA0781"/>
    <w:rsid w:val="00FB3D16"/>
    <w:rsid w:val="00FC765B"/>
    <w:rsid w:val="00FE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6AD61626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  <w:style w:type="paragraph" w:styleId="a9">
    <w:name w:val="List Paragraph"/>
    <w:basedOn w:val="a"/>
    <w:uiPriority w:val="34"/>
    <w:qFormat/>
    <w:rsid w:val="00B04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432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2896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3</cp:revision>
  <cp:lastPrinted>2014-01-14T02:54:00Z</cp:lastPrinted>
  <dcterms:created xsi:type="dcterms:W3CDTF">2023-09-07T14:12:00Z</dcterms:created>
  <dcterms:modified xsi:type="dcterms:W3CDTF">2023-09-07T14:16:00Z</dcterms:modified>
</cp:coreProperties>
</file>