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BB125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BB1257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E73A07" w:rsidRPr="00BB1257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3</w:t>
      </w:r>
      <w:r w:rsidRPr="00BB1257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學年度第1學期</w:t>
      </w:r>
    </w:p>
    <w:p w:rsidR="00AC618A" w:rsidRPr="00BB125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BB1257">
        <w:rPr>
          <w:rFonts w:ascii="標楷體" w:eastAsia="標楷體" w:hAnsi="標楷體" w:cs="微軟正黑體"/>
          <w:b/>
          <w:color w:val="000000"/>
          <w:sz w:val="36"/>
          <w:szCs w:val="36"/>
        </w:rPr>
        <w:t>高中部 _</w:t>
      </w:r>
      <w:r w:rsidR="00BB1257" w:rsidRPr="00BB1257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高三地理</w:t>
      </w:r>
      <w:r w:rsidRPr="00BB1257">
        <w:rPr>
          <w:rFonts w:ascii="標楷體" w:eastAsia="標楷體" w:hAnsi="標楷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BB125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BB125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BB1257" w:rsidRDefault="00BB1257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</w:rPr>
            </w:pPr>
            <w:r w:rsidRPr="00BB1257">
              <w:rPr>
                <w:rFonts w:ascii="標楷體" w:eastAsia="標楷體" w:hAnsi="標楷體" w:cs="Arial" w:hint="eastAsia"/>
              </w:rPr>
              <w:t>3</w:t>
            </w:r>
            <w:r w:rsidRPr="00BB1257">
              <w:rPr>
                <w:rFonts w:ascii="標楷體" w:eastAsia="標楷體" w:hAnsi="標楷體" w:cs="Arial"/>
              </w:rPr>
              <w:t>01-304</w:t>
            </w:r>
          </w:p>
        </w:tc>
        <w:tc>
          <w:tcPr>
            <w:tcW w:w="1701" w:type="dxa"/>
            <w:vAlign w:val="center"/>
          </w:tcPr>
          <w:p w:rsidR="00AC618A" w:rsidRPr="00BB125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:rsidR="00AC618A" w:rsidRPr="00BB125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BB1257" w:rsidRDefault="00BB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BB125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李叔芬</w:t>
            </w:r>
          </w:p>
        </w:tc>
      </w:tr>
      <w:tr w:rsidR="005A7DDB" w:rsidRPr="00BB1257" w:rsidTr="0002745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BB125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BB1257" w:rsidRDefault="00BB1257" w:rsidP="00BB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B1257">
              <w:rPr>
                <w:rFonts w:ascii="標楷體" w:eastAsia="標楷體" w:hAnsi="標楷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為</w:t>
            </w:r>
            <w:r w:rsidRPr="00BB1257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shd w:val="clear" w:color="auto" w:fill="FFFFFF"/>
              </w:rPr>
              <w:t>了解環境和人類之間的動態關係，在不同的環境議題下，思考如何維持生態、社會、經濟的永續發展與調適方式。以問題引導教與學的思辨。</w:t>
            </w:r>
          </w:p>
        </w:tc>
      </w:tr>
      <w:tr w:rsidR="005A7DDB" w:rsidRPr="00BB1257" w:rsidTr="00027453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BB125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BB1257" w:rsidRDefault="00BB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B125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翰林版 選修地理二 社會環境議題</w:t>
            </w:r>
          </w:p>
        </w:tc>
      </w:tr>
      <w:tr w:rsidR="005A7DDB" w:rsidRPr="00BB1257" w:rsidTr="00027453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BB125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BB1257" w:rsidRDefault="00BB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B125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學習寶典+</w:t>
            </w:r>
            <w:r w:rsidRPr="00BB1257">
              <w:rPr>
                <w:rFonts w:ascii="標楷體" w:eastAsia="標楷體" w:hAnsi="標楷體" w:cs="微軟正黑體" w:hint="eastAsia"/>
                <w:bCs/>
                <w:color w:val="000000" w:themeColor="text1"/>
                <w:sz w:val="28"/>
                <w:szCs w:val="28"/>
              </w:rPr>
              <w:t>翰林周計畫</w:t>
            </w:r>
          </w:p>
        </w:tc>
      </w:tr>
      <w:tr w:rsidR="005A7DDB" w:rsidRPr="00BB1257" w:rsidTr="00027453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Pr="00BB125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27453" w:rsidRPr="00BB1257" w:rsidRDefault="00027453" w:rsidP="00BB12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B1257">
              <w:rPr>
                <w:rFonts w:ascii="標楷體" w:eastAsia="標楷體" w:hAnsi="標楷體" w:cs="微軟正黑體" w:hint="eastAsia"/>
                <w:bCs/>
                <w:color w:val="000000" w:themeColor="text1"/>
                <w:sz w:val="28"/>
                <w:szCs w:val="28"/>
              </w:rPr>
              <w:t>進度小考(占50%)</w:t>
            </w:r>
          </w:p>
          <w:p w:rsidR="00027453" w:rsidRPr="00BB1257" w:rsidRDefault="00027453" w:rsidP="00BB12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B1257">
              <w:rPr>
                <w:rFonts w:ascii="標楷體" w:eastAsia="標楷體" w:hAnsi="標楷體" w:cs="微軟正黑體" w:hint="eastAsia"/>
                <w:bCs/>
                <w:color w:val="000000" w:themeColor="text1"/>
                <w:sz w:val="28"/>
                <w:szCs w:val="28"/>
              </w:rPr>
              <w:t>學習</w:t>
            </w:r>
            <w:r w:rsidR="009411AA">
              <w:rPr>
                <w:rFonts w:ascii="標楷體" w:eastAsia="標楷體" w:hAnsi="標楷體" w:cs="微軟正黑體" w:hint="eastAsia"/>
                <w:bCs/>
                <w:color w:val="000000" w:themeColor="text1"/>
                <w:sz w:val="28"/>
                <w:szCs w:val="28"/>
              </w:rPr>
              <w:t>寶典</w:t>
            </w:r>
            <w:bookmarkStart w:id="0" w:name="_GoBack"/>
            <w:bookmarkEnd w:id="0"/>
            <w:r w:rsidRPr="00BB1257">
              <w:rPr>
                <w:rFonts w:ascii="標楷體" w:eastAsia="標楷體" w:hAnsi="標楷體" w:cs="微軟正黑體" w:hint="eastAsia"/>
                <w:bCs/>
                <w:color w:val="000000" w:themeColor="text1"/>
                <w:sz w:val="28"/>
                <w:szCs w:val="28"/>
              </w:rPr>
              <w:t>(占20%)</w:t>
            </w:r>
          </w:p>
          <w:p w:rsidR="005A7DDB" w:rsidRPr="00BB1257" w:rsidRDefault="00027453" w:rsidP="00BB12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BB1257">
              <w:rPr>
                <w:rFonts w:ascii="標楷體" w:eastAsia="標楷體" w:hAnsi="標楷體" w:cs="微軟正黑體" w:hint="eastAsia"/>
                <w:bCs/>
                <w:color w:val="000000" w:themeColor="text1"/>
                <w:sz w:val="28"/>
                <w:szCs w:val="28"/>
              </w:rPr>
              <w:t>翰林周計畫(占30%)</w:t>
            </w:r>
          </w:p>
        </w:tc>
      </w:tr>
      <w:tr w:rsidR="005A7DDB" w:rsidRPr="00BB1257" w:rsidTr="00027453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BB125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BB1257" w:rsidRDefault="00BB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一段(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20%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二段(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20%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期末考(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30%)+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平時成績(</w:t>
            </w:r>
            <w:r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30%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)</w:t>
            </w:r>
          </w:p>
        </w:tc>
      </w:tr>
      <w:tr w:rsidR="00EB63EA" w:rsidRPr="00BB1257" w:rsidTr="00027453">
        <w:trPr>
          <w:trHeight w:val="737"/>
          <w:jc w:val="center"/>
        </w:trPr>
        <w:tc>
          <w:tcPr>
            <w:tcW w:w="2830" w:type="dxa"/>
            <w:vAlign w:val="center"/>
          </w:tcPr>
          <w:p w:rsidR="00EB63EA" w:rsidRPr="00BB1257" w:rsidRDefault="00EB63EA" w:rsidP="00EB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/>
                <w:color w:val="000000"/>
              </w:rPr>
              <w:t>六</w:t>
            </w: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63EA" w:rsidRDefault="00EB63EA" w:rsidP="00EB63E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期許學生結合日常生活與社區鄉土，培養社會領域敏覺關懷、同理尊重、自省珍視的情意態度， 讓學生更可以增加對生活中的應用。</w:t>
            </w:r>
          </w:p>
          <w:p w:rsidR="00EB63EA" w:rsidRDefault="00EB63EA" w:rsidP="00EB63E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穩定規劃學生複習進度</w:t>
            </w:r>
          </w:p>
        </w:tc>
      </w:tr>
      <w:tr w:rsidR="00EB63EA" w:rsidRPr="00BB1257" w:rsidTr="00027453">
        <w:trPr>
          <w:trHeight w:val="737"/>
          <w:jc w:val="center"/>
        </w:trPr>
        <w:tc>
          <w:tcPr>
            <w:tcW w:w="2830" w:type="dxa"/>
            <w:vAlign w:val="center"/>
          </w:tcPr>
          <w:p w:rsidR="00EB63EA" w:rsidRPr="00BB1257" w:rsidRDefault="00EB63EA" w:rsidP="00EB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/>
                <w:color w:val="000000"/>
              </w:rPr>
              <w:t>七</w:t>
            </w: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B63EA" w:rsidRDefault="00EB63EA" w:rsidP="00EB63EA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</w:t>
            </w:r>
            <w:r w:rsidR="00B6183F">
              <w:rPr>
                <w:rFonts w:ascii="標楷體" w:eastAsia="標楷體" w:hAnsi="標楷體" w:hint="eastAsia"/>
              </w:rPr>
              <w:t>學生學科成績</w:t>
            </w:r>
          </w:p>
          <w:p w:rsidR="00EB63EA" w:rsidRDefault="00EB63EA" w:rsidP="00EB63EA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關心學</w:t>
            </w:r>
            <w:r w:rsidR="00B6183F">
              <w:rPr>
                <w:rFonts w:ascii="標楷體" w:eastAsia="標楷體" w:hAnsi="標楷體" w:hint="eastAsia"/>
              </w:rPr>
              <w:t>生高三生學適應狀態</w:t>
            </w:r>
          </w:p>
          <w:p w:rsidR="00EB63EA" w:rsidRDefault="00EB63EA" w:rsidP="00EB63EA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-9" w:left="261" w:firstLineChars="0" w:hanging="283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鼓勵學生多看時事新聞</w:t>
            </w:r>
          </w:p>
        </w:tc>
      </w:tr>
      <w:tr w:rsidR="00EB63EA" w:rsidRPr="00BB1257">
        <w:trPr>
          <w:trHeight w:val="737"/>
          <w:jc w:val="center"/>
        </w:trPr>
        <w:tc>
          <w:tcPr>
            <w:tcW w:w="2830" w:type="dxa"/>
            <w:vAlign w:val="center"/>
          </w:tcPr>
          <w:p w:rsidR="00EB63EA" w:rsidRPr="00BB1257" w:rsidRDefault="00EB63EA" w:rsidP="00EB6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b/>
                <w:color w:val="000000"/>
              </w:rPr>
              <w:t>八</w:t>
            </w:r>
            <w:r w:rsidRPr="00BB1257">
              <w:rPr>
                <w:rFonts w:ascii="標楷體" w:eastAsia="標楷體" w:hAnsi="標楷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B63EA" w:rsidRDefault="00CC2BF6" w:rsidP="00EB63EA">
            <w:pPr>
              <w:snapToGrid w:val="0"/>
              <w:spacing w:line="0" w:lineRule="atLeast"/>
              <w:ind w:leftChars="0" w:left="2" w:hanging="2"/>
              <w:rPr>
                <w:rFonts w:ascii="標楷體" w:hAnsi="標楷體"/>
                <w:sz w:val="28"/>
                <w:szCs w:val="28"/>
              </w:rPr>
            </w:pPr>
            <w:hyperlink r:id="rId8" w:history="1">
              <w:r w:rsidR="00EB63EA">
                <w:rPr>
                  <w:rStyle w:val="ac"/>
                  <w:rFonts w:ascii="標楷體" w:hAnsi="標楷體" w:hint="eastAsia"/>
                  <w:sz w:val="28"/>
                  <w:szCs w:val="28"/>
                </w:rPr>
                <w:t>suefen@tp.edu.tw</w:t>
              </w:r>
            </w:hyperlink>
          </w:p>
          <w:p w:rsidR="00EB63EA" w:rsidRDefault="00EB63EA" w:rsidP="00EB63EA">
            <w:pPr>
              <w:snapToGrid w:val="0"/>
              <w:spacing w:line="0" w:lineRule="atLeast"/>
              <w:ind w:leftChars="0" w:left="3" w:hanging="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02-25334017#212</w:t>
            </w:r>
          </w:p>
          <w:p w:rsidR="00EB63EA" w:rsidRDefault="00EB63EA" w:rsidP="00EB63EA">
            <w:pPr>
              <w:spacing w:line="240" w:lineRule="auto"/>
              <w:ind w:leftChars="0" w:left="3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0917618452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1氣候變遷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1氣候變遷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2自然災害與土地退化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2自然災害與土地退化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2自然災害與土地退化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3水資源與海洋資源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3水資源與海洋資源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3水資源與海洋資源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3水資源與海洋資源</w:t>
            </w:r>
          </w:p>
          <w:p w:rsidR="00027453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4能源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02745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4能源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5人口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99606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5人口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99606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5人口</w:t>
            </w:r>
          </w:p>
          <w:p w:rsidR="00027453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糧食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99606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6糧食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99606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6糧食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99606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02745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027453" w:rsidP="00027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2745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學測複習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F6" w:rsidRDefault="00CC2BF6">
      <w:pPr>
        <w:spacing w:line="240" w:lineRule="auto"/>
        <w:ind w:left="0" w:hanging="2"/>
      </w:pPr>
      <w:r>
        <w:separator/>
      </w:r>
    </w:p>
  </w:endnote>
  <w:endnote w:type="continuationSeparator" w:id="0">
    <w:p w:rsidR="00CC2BF6" w:rsidRDefault="00CC2B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411A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F6" w:rsidRDefault="00CC2BF6">
      <w:pPr>
        <w:spacing w:line="240" w:lineRule="auto"/>
        <w:ind w:left="0" w:hanging="2"/>
      </w:pPr>
      <w:r>
        <w:separator/>
      </w:r>
    </w:p>
  </w:footnote>
  <w:footnote w:type="continuationSeparator" w:id="0">
    <w:p w:rsidR="00CC2BF6" w:rsidRDefault="00CC2BF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53" w:rsidRDefault="00027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BE029E"/>
    <w:multiLevelType w:val="hybridMultilevel"/>
    <w:tmpl w:val="4AACFC66"/>
    <w:lvl w:ilvl="0" w:tplc="542A1FCA">
      <w:start w:val="1"/>
      <w:numFmt w:val="decimal"/>
      <w:lvlText w:val="%1."/>
      <w:lvlJc w:val="left"/>
      <w:pPr>
        <w:ind w:left="2988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3228" w:hanging="480"/>
      </w:pPr>
    </w:lvl>
    <w:lvl w:ilvl="2" w:tplc="0409001B">
      <w:start w:val="1"/>
      <w:numFmt w:val="lowerRoman"/>
      <w:lvlText w:val="%3."/>
      <w:lvlJc w:val="right"/>
      <w:pPr>
        <w:ind w:left="3708" w:hanging="480"/>
      </w:pPr>
    </w:lvl>
    <w:lvl w:ilvl="3" w:tplc="0409000F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>
      <w:start w:val="1"/>
      <w:numFmt w:val="lowerRoman"/>
      <w:lvlText w:val="%6."/>
      <w:lvlJc w:val="right"/>
      <w:pPr>
        <w:ind w:left="5148" w:hanging="480"/>
      </w:pPr>
    </w:lvl>
    <w:lvl w:ilvl="6" w:tplc="0409000F">
      <w:start w:val="1"/>
      <w:numFmt w:val="decimal"/>
      <w:lvlText w:val="%7."/>
      <w:lvlJc w:val="left"/>
      <w:pPr>
        <w:ind w:left="5628" w:hanging="480"/>
      </w:pPr>
    </w:lvl>
    <w:lvl w:ilvl="7" w:tplc="04090019">
      <w:start w:val="1"/>
      <w:numFmt w:val="ideographTraditional"/>
      <w:lvlText w:val="%8、"/>
      <w:lvlJc w:val="left"/>
      <w:pPr>
        <w:ind w:left="6108" w:hanging="480"/>
      </w:pPr>
    </w:lvl>
    <w:lvl w:ilvl="8" w:tplc="0409001B">
      <w:start w:val="1"/>
      <w:numFmt w:val="lowerRoman"/>
      <w:lvlText w:val="%9."/>
      <w:lvlJc w:val="right"/>
      <w:pPr>
        <w:ind w:left="6588" w:hanging="480"/>
      </w:pPr>
    </w:lvl>
  </w:abstractNum>
  <w:abstractNum w:abstractNumId="2" w15:restartNumberingAfterBreak="0">
    <w:nsid w:val="49CE3107"/>
    <w:multiLevelType w:val="hybridMultilevel"/>
    <w:tmpl w:val="4236A668"/>
    <w:lvl w:ilvl="0" w:tplc="5E3E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E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206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8B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EF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1095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E3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2A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E6099"/>
    <w:multiLevelType w:val="hybridMultilevel"/>
    <w:tmpl w:val="21426A9A"/>
    <w:lvl w:ilvl="0" w:tplc="542A1FCA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27453"/>
    <w:rsid w:val="001C6F0F"/>
    <w:rsid w:val="004E23C5"/>
    <w:rsid w:val="0056071E"/>
    <w:rsid w:val="005A4FB3"/>
    <w:rsid w:val="005A7DDB"/>
    <w:rsid w:val="009411AA"/>
    <w:rsid w:val="00995C45"/>
    <w:rsid w:val="00996061"/>
    <w:rsid w:val="00AC618A"/>
    <w:rsid w:val="00B6183F"/>
    <w:rsid w:val="00B85D40"/>
    <w:rsid w:val="00BB1257"/>
    <w:rsid w:val="00CC2BF6"/>
    <w:rsid w:val="00E73A07"/>
    <w:rsid w:val="00EB63EA"/>
    <w:rsid w:val="00F50550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483B0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27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7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36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fen@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13</cp:revision>
  <dcterms:created xsi:type="dcterms:W3CDTF">2024-08-27T11:38:00Z</dcterms:created>
  <dcterms:modified xsi:type="dcterms:W3CDTF">2024-08-30T05:40:00Z</dcterms:modified>
</cp:coreProperties>
</file>