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eading=h.gjdgxs" w:colFirst="0" w:colLast="0"/>
    <w:bookmarkEnd w:id="0"/>
    <w:p w14:paraId="1B8BDBC3" w14:textId="0C0B76B7" w:rsidR="00692DFF" w:rsidRDefault="00324B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32"/>
          <w:szCs w:val="32"/>
        </w:rPr>
      </w:pPr>
      <w:sdt>
        <w:sdtPr>
          <w:tag w:val="goog_rdk_0"/>
          <w:id w:val="-1730296086"/>
        </w:sdtPr>
        <w:sdtEndPr>
          <w:rPr>
            <w:sz w:val="28"/>
            <w:szCs w:val="28"/>
          </w:rPr>
        </w:sdtEndPr>
        <w:sdtContent>
          <w:r w:rsidR="00F63F60"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台北市立大直高級中學</w:t>
          </w:r>
        </w:sdtContent>
      </w:sdt>
      <w:r w:rsidR="00F63F60" w:rsidRPr="00EB7C21">
        <w:rPr>
          <w:rFonts w:ascii="標楷體" w:eastAsia="標楷體" w:hAnsi="標楷體" w:cs="Calibri"/>
          <w:color w:val="000000"/>
          <w:sz w:val="28"/>
          <w:szCs w:val="28"/>
        </w:rPr>
        <w:t>11</w:t>
      </w:r>
      <w:r w:rsidR="00D75A23">
        <w:rPr>
          <w:rFonts w:ascii="標楷體" w:eastAsia="標楷體" w:hAnsi="標楷體" w:cs="Calibri"/>
          <w:color w:val="000000"/>
          <w:sz w:val="28"/>
          <w:szCs w:val="28"/>
        </w:rPr>
        <w:t>3</w:t>
      </w:r>
      <w:sdt>
        <w:sdtPr>
          <w:tag w:val="goog_rdk_1"/>
          <w:id w:val="1501394560"/>
        </w:sdtPr>
        <w:sdtEndPr/>
        <w:sdtContent>
          <w:r w:rsidR="00F63F60"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學年度</w:t>
          </w:r>
        </w:sdtContent>
      </w:sdt>
      <w:sdt>
        <w:sdtPr>
          <w:tag w:val="goog_rdk_3"/>
          <w:id w:val="-1772077873"/>
        </w:sdtPr>
        <w:sdtEndPr/>
        <w:sdtContent>
          <w:r w:rsidR="00F63F60"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「學校日」活動</w:t>
          </w:r>
        </w:sdtContent>
      </w:sdt>
    </w:p>
    <w:p w14:paraId="5F7A9131" w14:textId="70948720" w:rsidR="00692DFF" w:rsidRDefault="00324B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32"/>
          <w:szCs w:val="32"/>
        </w:rPr>
      </w:pPr>
      <w:sdt>
        <w:sdtPr>
          <w:tag w:val="goog_rdk_4"/>
          <w:id w:val="764656753"/>
        </w:sdtPr>
        <w:sdtEndPr/>
        <w:sdtContent>
          <w:r w:rsidR="00383540">
            <w:rPr>
              <w:rFonts w:asciiTheme="minorEastAsia" w:hAnsiTheme="minorEastAsia" w:cs="Gungsuh" w:hint="eastAsia"/>
              <w:b/>
              <w:color w:val="000000"/>
              <w:sz w:val="32"/>
              <w:szCs w:val="32"/>
            </w:rPr>
            <w:t>教</w:t>
          </w:r>
          <w:r w:rsidR="00F63F60">
            <w:rPr>
              <w:rFonts w:ascii="Gungsuh" w:eastAsia="Gungsuh" w:hAnsi="Gungsuh" w:cs="Gungsuh"/>
              <w:b/>
              <w:color w:val="000000"/>
              <w:sz w:val="32"/>
              <w:szCs w:val="32"/>
            </w:rPr>
            <w:t>學活動計畫書</w:t>
          </w:r>
        </w:sdtContent>
      </w:sdt>
    </w:p>
    <w:tbl>
      <w:tblPr>
        <w:tblStyle w:val="ad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551"/>
        <w:gridCol w:w="1701"/>
        <w:gridCol w:w="1701"/>
        <w:gridCol w:w="993"/>
        <w:gridCol w:w="1837"/>
      </w:tblGrid>
      <w:tr w:rsidR="00692DFF" w14:paraId="12A40A3E" w14:textId="77777777" w:rsidTr="00E955A5">
        <w:trPr>
          <w:cantSplit/>
          <w:trHeight w:val="707"/>
        </w:trPr>
        <w:tc>
          <w:tcPr>
            <w:tcW w:w="1985" w:type="dxa"/>
            <w:vAlign w:val="center"/>
          </w:tcPr>
          <w:p w14:paraId="7C20FE55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551" w:type="dxa"/>
            <w:vAlign w:val="center"/>
          </w:tcPr>
          <w:p w14:paraId="18C9F48C" w14:textId="5AF2FC1F" w:rsidR="00692DFF" w:rsidRPr="00EB7C21" w:rsidRDefault="00D75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Calibri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701</w:t>
            </w:r>
          </w:p>
        </w:tc>
        <w:tc>
          <w:tcPr>
            <w:tcW w:w="1701" w:type="dxa"/>
            <w:vAlign w:val="center"/>
          </w:tcPr>
          <w:p w14:paraId="16B76778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80"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任課老師</w:t>
            </w:r>
          </w:p>
          <w:p w14:paraId="15091A72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0"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1701" w:type="dxa"/>
            <w:vAlign w:val="center"/>
          </w:tcPr>
          <w:p w14:paraId="19485591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蔡 幸 娟</w:t>
            </w:r>
          </w:p>
        </w:tc>
        <w:tc>
          <w:tcPr>
            <w:tcW w:w="993" w:type="dxa"/>
            <w:vAlign w:val="center"/>
          </w:tcPr>
          <w:p w14:paraId="07076077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科目</w:t>
            </w:r>
          </w:p>
        </w:tc>
        <w:tc>
          <w:tcPr>
            <w:tcW w:w="1837" w:type="dxa"/>
            <w:vAlign w:val="center"/>
          </w:tcPr>
          <w:p w14:paraId="410C5EF7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英 語</w:t>
            </w:r>
          </w:p>
        </w:tc>
      </w:tr>
      <w:tr w:rsidR="00692DFF" w14:paraId="0ED5D6BD" w14:textId="77777777" w:rsidTr="00E955A5">
        <w:trPr>
          <w:trHeight w:val="383"/>
        </w:trPr>
        <w:tc>
          <w:tcPr>
            <w:tcW w:w="1985" w:type="dxa"/>
            <w:vAlign w:val="center"/>
          </w:tcPr>
          <w:p w14:paraId="3A299E34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一、課程目標</w:t>
            </w:r>
          </w:p>
        </w:tc>
        <w:tc>
          <w:tcPr>
            <w:tcW w:w="8783" w:type="dxa"/>
            <w:gridSpan w:val="5"/>
            <w:vAlign w:val="center"/>
          </w:tcPr>
          <w:p w14:paraId="69A6F4C6" w14:textId="2FDA4E08" w:rsidR="00692DFF" w:rsidRDefault="00F63F6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培養英語學習的興趣</w:t>
            </w:r>
          </w:p>
          <w:p w14:paraId="45093F7F" w14:textId="64F062AB" w:rsidR="00692DFF" w:rsidRDefault="00F63F60">
            <w:pPr>
              <w:widowControl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培養英語溝通的能力</w:t>
            </w:r>
          </w:p>
        </w:tc>
      </w:tr>
      <w:tr w:rsidR="00692DFF" w14:paraId="7882D946" w14:textId="77777777" w:rsidTr="00E955A5">
        <w:trPr>
          <w:trHeight w:val="611"/>
        </w:trPr>
        <w:tc>
          <w:tcPr>
            <w:tcW w:w="1985" w:type="dxa"/>
            <w:vAlign w:val="center"/>
          </w:tcPr>
          <w:p w14:paraId="3C9BBDD8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二、教學目標</w:t>
            </w:r>
          </w:p>
        </w:tc>
        <w:tc>
          <w:tcPr>
            <w:tcW w:w="8783" w:type="dxa"/>
            <w:gridSpan w:val="5"/>
            <w:vAlign w:val="center"/>
          </w:tcPr>
          <w:p w14:paraId="3DCECF40" w14:textId="75062B2F" w:rsidR="00692DFF" w:rsidRDefault="00F63F6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能聽、說、讀、寫英語教材基本內容</w:t>
            </w:r>
          </w:p>
          <w:p w14:paraId="41F1A48A" w14:textId="08B3ADF4" w:rsidR="00692DFF" w:rsidRDefault="00F63F6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能創造性地活用英語於各種情境中</w:t>
            </w:r>
          </w:p>
          <w:p w14:paraId="6E421740" w14:textId="70251120" w:rsidR="00692DFF" w:rsidRDefault="00F63F60">
            <w:pPr>
              <w:widowControl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能認識外國與本國社會文化的異同</w:t>
            </w:r>
          </w:p>
        </w:tc>
      </w:tr>
      <w:tr w:rsidR="00692DFF" w14:paraId="5B30F167" w14:textId="77777777" w:rsidTr="00E955A5">
        <w:trPr>
          <w:trHeight w:val="376"/>
        </w:trPr>
        <w:tc>
          <w:tcPr>
            <w:tcW w:w="1985" w:type="dxa"/>
            <w:vAlign w:val="center"/>
          </w:tcPr>
          <w:p w14:paraId="4ED64957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三、教學計畫</w:t>
            </w:r>
          </w:p>
        </w:tc>
        <w:tc>
          <w:tcPr>
            <w:tcW w:w="8783" w:type="dxa"/>
            <w:gridSpan w:val="5"/>
            <w:vAlign w:val="center"/>
          </w:tcPr>
          <w:p w14:paraId="0DC872A3" w14:textId="590EEE43" w:rsidR="00692DFF" w:rsidRDefault="00F63F6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課堂上提供反覆練習的機會，以達到精熟教材內容的目標</w:t>
            </w:r>
          </w:p>
          <w:p w14:paraId="5DE29D7F" w14:textId="2CD76113" w:rsidR="00692DFF" w:rsidRDefault="00F63F6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課堂上進行分組合作的活動，以達成創造性活用英語的目標</w:t>
            </w:r>
          </w:p>
          <w:p w14:paraId="59C0F983" w14:textId="5DB3DC7C" w:rsidR="00692DFF" w:rsidRDefault="00F63F60">
            <w:pPr>
              <w:widowControl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鼓勵學生們利用課餘時間，以英語探究個人興趣所在的內容</w:t>
            </w:r>
          </w:p>
        </w:tc>
      </w:tr>
      <w:tr w:rsidR="00692DFF" w14:paraId="1CBD8C68" w14:textId="77777777" w:rsidTr="00E955A5">
        <w:trPr>
          <w:trHeight w:val="376"/>
        </w:trPr>
        <w:tc>
          <w:tcPr>
            <w:tcW w:w="1985" w:type="dxa"/>
            <w:vAlign w:val="center"/>
          </w:tcPr>
          <w:p w14:paraId="7FA9DBF3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四、教材內容</w:t>
            </w:r>
          </w:p>
        </w:tc>
        <w:tc>
          <w:tcPr>
            <w:tcW w:w="8783" w:type="dxa"/>
            <w:gridSpan w:val="5"/>
            <w:vAlign w:val="center"/>
          </w:tcPr>
          <w:p w14:paraId="3267E9D2" w14:textId="581E5EEE" w:rsidR="00692DFF" w:rsidRDefault="00D75A23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南一</w:t>
            </w:r>
            <w:r w:rsidR="00F63F6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版英語課本和聽力讀寫習作</w:t>
            </w:r>
          </w:p>
          <w:p w14:paraId="5781F089" w14:textId="202CC128" w:rsidR="00692DFF" w:rsidRDefault="00F63F6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各類學習單、小卷或補充文章</w:t>
            </w:r>
          </w:p>
          <w:p w14:paraId="2EF58A0B" w14:textId="73344103" w:rsidR="00692DFF" w:rsidRDefault="00F63F60">
            <w:pPr>
              <w:widowControl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寂天國中英單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2000</w:t>
            </w:r>
          </w:p>
        </w:tc>
      </w:tr>
      <w:tr w:rsidR="00692DFF" w14:paraId="2EF930E2" w14:textId="77777777" w:rsidTr="00E955A5">
        <w:trPr>
          <w:trHeight w:val="376"/>
        </w:trPr>
        <w:tc>
          <w:tcPr>
            <w:tcW w:w="1985" w:type="dxa"/>
            <w:vAlign w:val="center"/>
          </w:tcPr>
          <w:p w14:paraId="2EC04567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五、作業內容</w:t>
            </w:r>
          </w:p>
        </w:tc>
        <w:tc>
          <w:tcPr>
            <w:tcW w:w="8783" w:type="dxa"/>
            <w:gridSpan w:val="5"/>
            <w:vAlign w:val="center"/>
          </w:tcPr>
          <w:p w14:paraId="21334F2B" w14:textId="6FFAD633" w:rsidR="00692DFF" w:rsidRDefault="00F63F6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熟讀英語課本和習作</w:t>
            </w:r>
          </w:p>
          <w:p w14:paraId="4870FACA" w14:textId="04F844FD" w:rsidR="00692DFF" w:rsidRDefault="00F63F6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寂天英單每週三週考</w:t>
            </w:r>
            <w:bookmarkStart w:id="1" w:name="_GoBack"/>
            <w:bookmarkEnd w:id="1"/>
          </w:p>
          <w:p w14:paraId="3151ECE1" w14:textId="437B4519" w:rsidR="00692DFF" w:rsidRDefault="00F63F60">
            <w:pPr>
              <w:widowControl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大量閱讀各類文本</w:t>
            </w:r>
          </w:p>
        </w:tc>
      </w:tr>
      <w:tr w:rsidR="00692DFF" w14:paraId="6CBB5DDA" w14:textId="77777777" w:rsidTr="00E955A5">
        <w:trPr>
          <w:trHeight w:val="376"/>
        </w:trPr>
        <w:tc>
          <w:tcPr>
            <w:tcW w:w="1985" w:type="dxa"/>
            <w:vAlign w:val="center"/>
          </w:tcPr>
          <w:p w14:paraId="28D509F9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六、平時成績評量方法</w:t>
            </w:r>
          </w:p>
        </w:tc>
        <w:tc>
          <w:tcPr>
            <w:tcW w:w="8783" w:type="dxa"/>
            <w:gridSpan w:val="5"/>
            <w:vAlign w:val="center"/>
          </w:tcPr>
          <w:p w14:paraId="0FEC4DF5" w14:textId="6B16A9D8" w:rsidR="00692DFF" w:rsidRDefault="00F63F6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課本內容小考</w:t>
            </w:r>
          </w:p>
          <w:p w14:paraId="777761D4" w14:textId="5F7EB489" w:rsidR="00692DFF" w:rsidRDefault="00F63F6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課堂口語問答</w:t>
            </w:r>
          </w:p>
          <w:p w14:paraId="39F0FA34" w14:textId="1AE0C95C" w:rsidR="00692DFF" w:rsidRDefault="00F63F60">
            <w:pPr>
              <w:widowControl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課堂學習態度</w:t>
            </w:r>
          </w:p>
        </w:tc>
      </w:tr>
      <w:tr w:rsidR="00692DFF" w14:paraId="52FDDF83" w14:textId="77777777" w:rsidTr="00E955A5">
        <w:trPr>
          <w:trHeight w:val="376"/>
        </w:trPr>
        <w:tc>
          <w:tcPr>
            <w:tcW w:w="1985" w:type="dxa"/>
            <w:vAlign w:val="center"/>
          </w:tcPr>
          <w:p w14:paraId="6B0C608A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七、學期成績計算</w:t>
            </w:r>
          </w:p>
        </w:tc>
        <w:tc>
          <w:tcPr>
            <w:tcW w:w="8783" w:type="dxa"/>
            <w:gridSpan w:val="5"/>
            <w:vAlign w:val="center"/>
          </w:tcPr>
          <w:p w14:paraId="54E08126" w14:textId="36AF0760" w:rsidR="00692DFF" w:rsidRDefault="00F63F6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定期評量佔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40%</w:t>
            </w:r>
          </w:p>
          <w:p w14:paraId="43C761C0" w14:textId="5F74470C" w:rsidR="00692DFF" w:rsidRDefault="00F63F60">
            <w:pPr>
              <w:widowControl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平時評量佔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60% (</w:t>
            </w:r>
            <w:r w:rsidRPr="00F63F60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態度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、作業、小考</w:t>
            </w:r>
            <w:r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)</w:t>
            </w:r>
          </w:p>
        </w:tc>
      </w:tr>
      <w:tr w:rsidR="00692DFF" w14:paraId="38748904" w14:textId="77777777" w:rsidTr="00E955A5">
        <w:trPr>
          <w:trHeight w:val="376"/>
        </w:trPr>
        <w:tc>
          <w:tcPr>
            <w:tcW w:w="1985" w:type="dxa"/>
            <w:vAlign w:val="center"/>
          </w:tcPr>
          <w:p w14:paraId="7074797B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八、個人教學理念</w:t>
            </w:r>
          </w:p>
        </w:tc>
        <w:tc>
          <w:tcPr>
            <w:tcW w:w="8783" w:type="dxa"/>
            <w:gridSpan w:val="5"/>
            <w:vAlign w:val="center"/>
          </w:tcPr>
          <w:p w14:paraId="3F655C2B" w14:textId="3C997CE1" w:rsidR="00692DFF" w:rsidRDefault="00F63F6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注重按部就班、循序漸進的技巧，引領學生們進入教材內容</w:t>
            </w:r>
          </w:p>
          <w:p w14:paraId="2E8DBA75" w14:textId="67588EE4" w:rsidR="00692DFF" w:rsidRDefault="00F63F6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採用累進和反覆練習的方式,幫助學生們確實建立好英語基礎</w:t>
            </w:r>
          </w:p>
          <w:p w14:paraId="0E36F65F" w14:textId="5A3FAC90" w:rsidR="00E955A5" w:rsidRDefault="00F63F60">
            <w:pPr>
              <w:widowControl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鼓勵學生們找到個人興趣所在的英語學習資源，例如:</w:t>
            </w:r>
            <w:r w:rsidRPr="00EB7C21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 w:rsidRPr="00EB7C21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Podcasts</w:t>
            </w:r>
            <w:r w:rsidR="00EB7C21">
              <w:rPr>
                <w:rFonts w:ascii="Calibri" w:eastAsia="Calibri" w:hAnsi="Calibri" w:cs="Calibri"/>
                <w:color w:val="000000"/>
                <w:sz w:val="28"/>
                <w:szCs w:val="28"/>
              </w:rPr>
              <w:t>,</w:t>
            </w:r>
          </w:p>
          <w:p w14:paraId="6D964225" w14:textId="4B6EA1C9" w:rsidR="00692DFF" w:rsidRDefault="00E955A5" w:rsidP="00E955A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 xml:space="preserve">    </w:t>
            </w:r>
            <w:r w:rsidR="00F63F60" w:rsidRPr="00E955A5">
              <w:rPr>
                <w:rFonts w:ascii="標楷體" w:eastAsia="標楷體" w:hAnsi="標楷體" w:cs="Calibri"/>
                <w:color w:val="000000"/>
                <w:sz w:val="28"/>
                <w:szCs w:val="28"/>
              </w:rPr>
              <w:t>養成</w:t>
            </w:r>
            <w:r w:rsidR="00F63F60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每天都要接觸英語的好習慣，用英語不斷拓展自己的視野</w:t>
            </w:r>
          </w:p>
        </w:tc>
      </w:tr>
      <w:tr w:rsidR="00692DFF" w14:paraId="2880A917" w14:textId="77777777" w:rsidTr="00E955A5">
        <w:trPr>
          <w:trHeight w:val="376"/>
        </w:trPr>
        <w:tc>
          <w:tcPr>
            <w:tcW w:w="1985" w:type="dxa"/>
            <w:vAlign w:val="center"/>
          </w:tcPr>
          <w:p w14:paraId="69B936CB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九、擬請家長協助事項</w:t>
            </w:r>
          </w:p>
        </w:tc>
        <w:tc>
          <w:tcPr>
            <w:tcW w:w="8783" w:type="dxa"/>
            <w:gridSpan w:val="5"/>
            <w:vAlign w:val="center"/>
          </w:tcPr>
          <w:p w14:paraId="0177E982" w14:textId="6E417781" w:rsidR="00692DFF" w:rsidRDefault="00F63F6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請關心孩子作業和小考的訂正情形</w:t>
            </w:r>
          </w:p>
          <w:p w14:paraId="7045D8F2" w14:textId="609287BF" w:rsidR="00692DFF" w:rsidRDefault="00F63F6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請協助孩子每天接觸英語學習資源</w:t>
            </w:r>
          </w:p>
          <w:p w14:paraId="42A0A903" w14:textId="1B9BA1E9" w:rsidR="00692DFF" w:rsidRDefault="00F63F60">
            <w:pPr>
              <w:widowControl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請陪伴孩子找到英語學習的真正動機和熱情</w:t>
            </w:r>
          </w:p>
        </w:tc>
      </w:tr>
      <w:tr w:rsidR="00692DFF" w14:paraId="75AFAD65" w14:textId="77777777" w:rsidTr="00E955A5">
        <w:trPr>
          <w:trHeight w:val="1449"/>
        </w:trPr>
        <w:tc>
          <w:tcPr>
            <w:tcW w:w="1985" w:type="dxa"/>
            <w:tcBorders>
              <w:bottom w:val="single" w:sz="4" w:space="0" w:color="000000"/>
            </w:tcBorders>
            <w:vAlign w:val="center"/>
          </w:tcPr>
          <w:p w14:paraId="6AE39864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十、聯絡方式</w:t>
            </w:r>
          </w:p>
        </w:tc>
        <w:tc>
          <w:tcPr>
            <w:tcW w:w="8783" w:type="dxa"/>
            <w:gridSpan w:val="5"/>
            <w:tcBorders>
              <w:bottom w:val="single" w:sz="4" w:space="0" w:color="000000"/>
            </w:tcBorders>
            <w:vAlign w:val="center"/>
          </w:tcPr>
          <w:p w14:paraId="385A27A5" w14:textId="77777777" w:rsidR="00692DFF" w:rsidRDefault="00F63F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/>
                <w:sz w:val="26"/>
                <w:szCs w:val="26"/>
              </w:rPr>
              <w:t>(O) 02-25334017 ext 227</w:t>
            </w:r>
          </w:p>
        </w:tc>
      </w:tr>
    </w:tbl>
    <w:p w14:paraId="6F9BEE54" w14:textId="77777777" w:rsidR="00692DFF" w:rsidRDefault="00692DFF" w:rsidP="00E955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692DFF">
      <w:pgSz w:w="11906" w:h="16838"/>
      <w:pgMar w:top="851" w:right="851" w:bottom="851" w:left="851" w:header="357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F2E55"/>
    <w:multiLevelType w:val="multilevel"/>
    <w:tmpl w:val="490CD1F2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0AD82546"/>
    <w:multiLevelType w:val="multilevel"/>
    <w:tmpl w:val="3EC216DE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361B67D3"/>
    <w:multiLevelType w:val="multilevel"/>
    <w:tmpl w:val="C43CCEBE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3C221BBE"/>
    <w:multiLevelType w:val="multilevel"/>
    <w:tmpl w:val="FABCA450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4" w15:restartNumberingAfterBreak="0">
    <w:nsid w:val="45B6182B"/>
    <w:multiLevelType w:val="multilevel"/>
    <w:tmpl w:val="D968EA16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5" w15:restartNumberingAfterBreak="0">
    <w:nsid w:val="48250143"/>
    <w:multiLevelType w:val="multilevel"/>
    <w:tmpl w:val="4A308FC2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6" w15:restartNumberingAfterBreak="0">
    <w:nsid w:val="70A071C9"/>
    <w:multiLevelType w:val="multilevel"/>
    <w:tmpl w:val="FAFE98B0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7" w15:restartNumberingAfterBreak="0">
    <w:nsid w:val="7D4F1245"/>
    <w:multiLevelType w:val="multilevel"/>
    <w:tmpl w:val="2EB06DF2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8" w15:restartNumberingAfterBreak="0">
    <w:nsid w:val="7F7D2A41"/>
    <w:multiLevelType w:val="multilevel"/>
    <w:tmpl w:val="739CAEAC"/>
    <w:lvl w:ilvl="0">
      <w:start w:val="1"/>
      <w:numFmt w:val="decimal"/>
      <w:lvlText w:val="%1."/>
      <w:lvlJc w:val="left"/>
      <w:pPr>
        <w:ind w:left="396" w:hanging="396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DFF"/>
    <w:rsid w:val="002B1CE7"/>
    <w:rsid w:val="0030364F"/>
    <w:rsid w:val="00324B8F"/>
    <w:rsid w:val="00383540"/>
    <w:rsid w:val="00586987"/>
    <w:rsid w:val="00692DFF"/>
    <w:rsid w:val="008232DA"/>
    <w:rsid w:val="00933CBB"/>
    <w:rsid w:val="009C07DD"/>
    <w:rsid w:val="00D75A23"/>
    <w:rsid w:val="00E955A5"/>
    <w:rsid w:val="00EB7C21"/>
    <w:rsid w:val="00F6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5D4649"/>
  <w15:docId w15:val="{0E0328F6-F942-47F2-BFCD-C106C36E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customStyle="1" w:styleId="10">
    <w:name w:val="字元 字元1"/>
    <w:basedOn w:val="a"/>
    <w:pPr>
      <w:widowControl/>
      <w:spacing w:after="160" w:line="240" w:lineRule="atLeast"/>
    </w:pPr>
    <w:rPr>
      <w:rFonts w:ascii="Tahoma" w:hAnsi="Tahoma"/>
      <w:kern w:val="0"/>
      <w:sz w:val="20"/>
      <w:szCs w:val="20"/>
    </w:rPr>
  </w:style>
  <w:style w:type="paragraph" w:customStyle="1" w:styleId="a9">
    <w:name w:val="字元"/>
    <w:basedOn w:val="a"/>
    <w:pPr>
      <w:widowControl/>
      <w:spacing w:after="160" w:line="240" w:lineRule="atLeast"/>
    </w:pPr>
    <w:rPr>
      <w:rFonts w:ascii="Tahoma" w:hAnsi="Tahoma"/>
      <w:kern w:val="0"/>
      <w:sz w:val="20"/>
      <w:szCs w:val="20"/>
    </w:rPr>
  </w:style>
  <w:style w:type="paragraph" w:styleId="aa">
    <w:name w:val="Salutation"/>
    <w:basedOn w:val="a"/>
    <w:next w:val="a"/>
  </w:style>
  <w:style w:type="character" w:customStyle="1" w:styleId="ab">
    <w:name w:val="問候 字元"/>
    <w:rPr>
      <w:w w:val="100"/>
      <w:kern w:val="2"/>
      <w:position w:val="-1"/>
      <w:sz w:val="24"/>
      <w:szCs w:val="24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tjPNcbfTT98kHVzuBGWSvZGNdYw==">AMUW2mWwqkpJRE9/aJasjPo1gdUBgIoJtX6Hg3Djt+qASglgAt0Uf6BhWIZP5hP7ei2Ep3WTJHoNW0Yv3NGjSWrRbHNmd+UJIwrswDH7hSxHAl450HbrEw0SV4/gBBAw1ojPQyFhjaLI+BN4O/YfJniYqn7XOZ5Cbhu+owT5ayu/aWLAYD6V4nY5A5eHeNrTAYXecpo9LIclHEY20KQU2qyHCnPEhYovUxkvQBDYts3LCkQsoSKwyVMGapAmVW7eflOkR20A7YKM5q7BytV/uTDSBfysaVn8rM3Bshi3FYqEXpfh/Gk623x6h3oPBKyIF0D8vI7CHEf4pXVsoCxNCRDB9poNe+Top03Jm2dGdbpUpg3YpVpvh20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2022-03-02T10:05:00Z</cp:lastPrinted>
  <dcterms:created xsi:type="dcterms:W3CDTF">2024-09-11T00:43:00Z</dcterms:created>
  <dcterms:modified xsi:type="dcterms:W3CDTF">2024-09-11T00:43:00Z</dcterms:modified>
</cp:coreProperties>
</file>